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87" w:rsidRPr="009C7438" w:rsidRDefault="00C17687" w:rsidP="009C7438">
      <w:pPr>
        <w:pStyle w:val="1"/>
        <w:ind w:left="4320"/>
        <w:jc w:val="right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bookmarkStart w:id="0" w:name="sub_20300"/>
      <w:r w:rsidRPr="009C7438">
        <w:rPr>
          <w:rFonts w:ascii="Times New Roman" w:hAnsi="Times New Roman"/>
          <w:b w:val="0"/>
          <w:bCs w:val="0"/>
          <w:color w:val="000000"/>
          <w:sz w:val="24"/>
          <w:szCs w:val="24"/>
        </w:rPr>
        <w:t>П</w:t>
      </w:r>
      <w:r w:rsidR="00BD0B26">
        <w:rPr>
          <w:rFonts w:ascii="Times New Roman" w:hAnsi="Times New Roman"/>
          <w:b w:val="0"/>
          <w:bCs w:val="0"/>
          <w:color w:val="000000"/>
          <w:sz w:val="24"/>
          <w:szCs w:val="24"/>
        </w:rPr>
        <w:t>РИЛОЖЕНИЕ</w:t>
      </w:r>
      <w:r w:rsidRPr="009C7438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№ 2</w:t>
      </w:r>
    </w:p>
    <w:p w:rsidR="00C17687" w:rsidRPr="00BD0B26" w:rsidRDefault="00C17687" w:rsidP="009C7438">
      <w:pPr>
        <w:pStyle w:val="21"/>
        <w:rPr>
          <w:sz w:val="28"/>
          <w:szCs w:val="28"/>
        </w:rPr>
      </w:pPr>
      <w:r w:rsidRPr="00BD0B26">
        <w:rPr>
          <w:sz w:val="28"/>
          <w:szCs w:val="28"/>
        </w:rPr>
        <w:t xml:space="preserve">к Положению «О формах и порядке формирования регистров бюджетного учёта, первичных документов и порядка их архивации в </w:t>
      </w:r>
      <w:r w:rsidR="009C7438" w:rsidRPr="00BD0B26">
        <w:rPr>
          <w:sz w:val="28"/>
          <w:szCs w:val="28"/>
        </w:rPr>
        <w:t>У</w:t>
      </w:r>
      <w:r w:rsidRPr="00BD0B26">
        <w:rPr>
          <w:sz w:val="28"/>
          <w:szCs w:val="28"/>
        </w:rPr>
        <w:t xml:space="preserve">правлении </w:t>
      </w:r>
      <w:r w:rsidR="009C7438" w:rsidRPr="00BD0B26">
        <w:rPr>
          <w:sz w:val="28"/>
          <w:szCs w:val="28"/>
        </w:rPr>
        <w:t>культуры</w:t>
      </w:r>
      <w:r w:rsidRPr="00BD0B26">
        <w:rPr>
          <w:sz w:val="28"/>
          <w:szCs w:val="28"/>
        </w:rPr>
        <w:t xml:space="preserve"> администрации </w:t>
      </w:r>
      <w:proofErr w:type="spellStart"/>
      <w:r w:rsidRPr="00BD0B26">
        <w:rPr>
          <w:sz w:val="28"/>
          <w:szCs w:val="28"/>
        </w:rPr>
        <w:t>Коркинского</w:t>
      </w:r>
      <w:proofErr w:type="spellEnd"/>
      <w:r w:rsidRPr="00BD0B26">
        <w:rPr>
          <w:sz w:val="28"/>
          <w:szCs w:val="28"/>
        </w:rPr>
        <w:t xml:space="preserve"> м</w:t>
      </w:r>
      <w:r w:rsidR="00227557" w:rsidRPr="00BD0B26">
        <w:rPr>
          <w:sz w:val="28"/>
          <w:szCs w:val="28"/>
        </w:rPr>
        <w:t>униципального района</w:t>
      </w:r>
      <w:r w:rsidRPr="00BD0B26">
        <w:rPr>
          <w:sz w:val="28"/>
          <w:szCs w:val="28"/>
        </w:rPr>
        <w:t>»</w:t>
      </w:r>
    </w:p>
    <w:p w:rsidR="00C17687" w:rsidRDefault="00C17687" w:rsidP="009C7438">
      <w:pPr>
        <w:ind w:left="4320"/>
        <w:rPr>
          <w:color w:val="000000"/>
        </w:rPr>
      </w:pPr>
    </w:p>
    <w:p w:rsidR="00C17687" w:rsidRDefault="00C17687">
      <w:pPr>
        <w:pStyle w:val="1"/>
        <w:spacing w:line="360" w:lineRule="auto"/>
        <w:ind w:firstLine="54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Рекомендации о порядке формирования первичных документов и регистров бюджетного учёта</w:t>
      </w:r>
    </w:p>
    <w:bookmarkEnd w:id="0"/>
    <w:p w:rsidR="00A47164" w:rsidRDefault="00A47164" w:rsidP="00A47164">
      <w:pPr>
        <w:ind w:firstLine="709"/>
        <w:jc w:val="center"/>
        <w:rPr>
          <w:b/>
          <w:sz w:val="28"/>
          <w:szCs w:val="28"/>
        </w:rPr>
      </w:pPr>
      <w:r w:rsidRPr="00337302">
        <w:rPr>
          <w:b/>
          <w:sz w:val="28"/>
          <w:szCs w:val="28"/>
        </w:rPr>
        <w:t>Акт</w:t>
      </w:r>
    </w:p>
    <w:p w:rsidR="00A47164" w:rsidRPr="00337302" w:rsidRDefault="00A47164" w:rsidP="00A47164">
      <w:pPr>
        <w:ind w:firstLine="709"/>
        <w:jc w:val="center"/>
        <w:rPr>
          <w:b/>
          <w:sz w:val="28"/>
          <w:szCs w:val="28"/>
        </w:rPr>
      </w:pPr>
      <w:r w:rsidRPr="003373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</w:t>
      </w:r>
      <w:r w:rsidRPr="00337302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>е</w:t>
      </w:r>
      <w:r w:rsidRPr="00337302">
        <w:rPr>
          <w:b/>
          <w:sz w:val="28"/>
          <w:szCs w:val="28"/>
        </w:rPr>
        <w:t>-передач</w:t>
      </w:r>
      <w:r>
        <w:rPr>
          <w:b/>
          <w:sz w:val="28"/>
          <w:szCs w:val="28"/>
        </w:rPr>
        <w:t>е</w:t>
      </w:r>
      <w:r w:rsidRPr="00337302">
        <w:rPr>
          <w:b/>
          <w:sz w:val="28"/>
          <w:szCs w:val="28"/>
        </w:rPr>
        <w:t xml:space="preserve"> объектов нефинансовых активов</w:t>
      </w:r>
    </w:p>
    <w:p w:rsidR="00A47164" w:rsidRPr="00337302" w:rsidRDefault="00A47164" w:rsidP="00A47164">
      <w:pPr>
        <w:ind w:firstLine="709"/>
        <w:jc w:val="center"/>
        <w:rPr>
          <w:sz w:val="28"/>
          <w:szCs w:val="28"/>
        </w:rPr>
      </w:pPr>
      <w:r w:rsidRPr="00337302">
        <w:rPr>
          <w:sz w:val="28"/>
          <w:szCs w:val="28"/>
        </w:rPr>
        <w:t>(код формы 0504101)</w:t>
      </w:r>
    </w:p>
    <w:p w:rsidR="00A47164" w:rsidRPr="005A5F1F" w:rsidRDefault="00A47164" w:rsidP="00A47164">
      <w:pPr>
        <w:ind w:firstLine="709"/>
        <w:jc w:val="center"/>
        <w:rPr>
          <w:szCs w:val="20"/>
        </w:rPr>
      </w:pPr>
    </w:p>
    <w:p w:rsidR="00A47164" w:rsidRPr="00337302" w:rsidRDefault="00A47164" w:rsidP="00A47164">
      <w:pPr>
        <w:ind w:firstLine="709"/>
        <w:jc w:val="both"/>
        <w:rPr>
          <w:sz w:val="28"/>
          <w:szCs w:val="28"/>
        </w:rPr>
      </w:pPr>
      <w:r w:rsidRPr="00337302">
        <w:rPr>
          <w:sz w:val="28"/>
          <w:szCs w:val="28"/>
        </w:rPr>
        <w:t xml:space="preserve">Акт </w:t>
      </w:r>
      <w:r>
        <w:rPr>
          <w:sz w:val="28"/>
          <w:szCs w:val="28"/>
        </w:rPr>
        <w:t xml:space="preserve">о </w:t>
      </w:r>
      <w:r w:rsidRPr="00337302">
        <w:rPr>
          <w:sz w:val="28"/>
          <w:szCs w:val="28"/>
        </w:rPr>
        <w:t>прием</w:t>
      </w:r>
      <w:r>
        <w:rPr>
          <w:sz w:val="28"/>
          <w:szCs w:val="28"/>
        </w:rPr>
        <w:t>е</w:t>
      </w:r>
      <w:r w:rsidRPr="00337302">
        <w:rPr>
          <w:sz w:val="28"/>
          <w:szCs w:val="28"/>
        </w:rPr>
        <w:t>-передач</w:t>
      </w:r>
      <w:r>
        <w:rPr>
          <w:sz w:val="28"/>
          <w:szCs w:val="28"/>
        </w:rPr>
        <w:t>е</w:t>
      </w:r>
      <w:r w:rsidRPr="00337302">
        <w:rPr>
          <w:sz w:val="28"/>
          <w:szCs w:val="28"/>
        </w:rPr>
        <w:t xml:space="preserve"> объектов нефинансовых активов (ф. 0504101) (далее – Акт </w:t>
      </w:r>
      <w:r>
        <w:rPr>
          <w:sz w:val="28"/>
          <w:szCs w:val="28"/>
        </w:rPr>
        <w:t xml:space="preserve">о </w:t>
      </w:r>
      <w:r w:rsidRPr="00337302">
        <w:rPr>
          <w:sz w:val="28"/>
          <w:szCs w:val="28"/>
        </w:rPr>
        <w:t>прием</w:t>
      </w:r>
      <w:r>
        <w:rPr>
          <w:sz w:val="28"/>
          <w:szCs w:val="28"/>
        </w:rPr>
        <w:t>е</w:t>
      </w:r>
      <w:r w:rsidRPr="00337302">
        <w:rPr>
          <w:sz w:val="28"/>
          <w:szCs w:val="28"/>
        </w:rPr>
        <w:t>-передач</w:t>
      </w:r>
      <w:r>
        <w:rPr>
          <w:sz w:val="28"/>
          <w:szCs w:val="28"/>
        </w:rPr>
        <w:t>е</w:t>
      </w:r>
      <w:r w:rsidRPr="00337302">
        <w:rPr>
          <w:sz w:val="28"/>
          <w:szCs w:val="28"/>
        </w:rPr>
        <w:t xml:space="preserve"> (ф. 0504101) оформляется при передаче нефинансовых активов между учреждениями, учреждениями и организациями (иными правообладателями), в том числе: при закреплении права оперативного управления (хозяйственного ведения); передаче имущества в государственную (муниципальную) казну, в том числе при изъятии органом, осуществляющим полномочия собственника государственного (муниципального) имущества, объектов нефинансовых активов из оперативного управления (хозяйственного ведения); при передаче имущества в качестве взноса в уставн</w:t>
      </w:r>
      <w:r>
        <w:rPr>
          <w:sz w:val="28"/>
          <w:szCs w:val="28"/>
        </w:rPr>
        <w:t>ый</w:t>
      </w:r>
      <w:r w:rsidRPr="00337302">
        <w:rPr>
          <w:sz w:val="28"/>
          <w:szCs w:val="28"/>
        </w:rPr>
        <w:t xml:space="preserve"> капитал (имущественного взноса); </w:t>
      </w:r>
      <w:proofErr w:type="gramStart"/>
      <w:r w:rsidRPr="00337302">
        <w:rPr>
          <w:sz w:val="28"/>
          <w:szCs w:val="28"/>
        </w:rPr>
        <w:t>при иных основаниях изменения правообладателя государственного (муниципального) имущества, за исключением приобретения имущества на государственные (муниципальные) нужды (нужды бюджетных (автономных) учреждений), продажи государственного (муниципального) имущества.</w:t>
      </w:r>
      <w:proofErr w:type="gramEnd"/>
    </w:p>
    <w:p w:rsidR="00A47164" w:rsidRPr="00337302" w:rsidRDefault="00A47164" w:rsidP="00A47164">
      <w:pPr>
        <w:ind w:firstLine="709"/>
        <w:jc w:val="both"/>
      </w:pPr>
      <w:r w:rsidRPr="00337302">
        <w:rPr>
          <w:sz w:val="28"/>
          <w:szCs w:val="28"/>
        </w:rPr>
        <w:t xml:space="preserve">Акт </w:t>
      </w:r>
      <w:r>
        <w:rPr>
          <w:sz w:val="28"/>
          <w:szCs w:val="28"/>
        </w:rPr>
        <w:t xml:space="preserve">о </w:t>
      </w:r>
      <w:r w:rsidRPr="00337302">
        <w:rPr>
          <w:sz w:val="28"/>
          <w:szCs w:val="28"/>
        </w:rPr>
        <w:t>прием</w:t>
      </w:r>
      <w:r>
        <w:rPr>
          <w:sz w:val="28"/>
          <w:szCs w:val="28"/>
        </w:rPr>
        <w:t>е</w:t>
      </w:r>
      <w:r w:rsidRPr="00337302">
        <w:rPr>
          <w:sz w:val="28"/>
          <w:szCs w:val="28"/>
        </w:rPr>
        <w:t>-передач</w:t>
      </w:r>
      <w:r>
        <w:rPr>
          <w:sz w:val="28"/>
          <w:szCs w:val="28"/>
        </w:rPr>
        <w:t>е</w:t>
      </w:r>
      <w:r w:rsidRPr="00337302">
        <w:rPr>
          <w:sz w:val="28"/>
          <w:szCs w:val="28"/>
        </w:rPr>
        <w:t xml:space="preserve"> (ф. 0504101) составляется при оформлении операций по приемке (передаче) имущества, относящегося к объектам нефинансовых активов, в том числе вложений в объекты недвижимого имущества.</w:t>
      </w:r>
    </w:p>
    <w:p w:rsidR="00A47164" w:rsidRPr="00337302" w:rsidRDefault="00A47164" w:rsidP="00A47164">
      <w:pPr>
        <w:ind w:firstLine="709"/>
        <w:jc w:val="both"/>
        <w:rPr>
          <w:sz w:val="28"/>
          <w:szCs w:val="28"/>
        </w:rPr>
      </w:pPr>
      <w:r w:rsidRPr="00337302">
        <w:rPr>
          <w:sz w:val="28"/>
          <w:szCs w:val="28"/>
        </w:rPr>
        <w:t xml:space="preserve">Акт </w:t>
      </w:r>
      <w:r>
        <w:rPr>
          <w:sz w:val="28"/>
          <w:szCs w:val="28"/>
        </w:rPr>
        <w:t xml:space="preserve">о </w:t>
      </w:r>
      <w:r w:rsidRPr="00337302">
        <w:rPr>
          <w:sz w:val="28"/>
          <w:szCs w:val="28"/>
        </w:rPr>
        <w:t>прием</w:t>
      </w:r>
      <w:r>
        <w:rPr>
          <w:sz w:val="28"/>
          <w:szCs w:val="28"/>
        </w:rPr>
        <w:t>е</w:t>
      </w:r>
      <w:r w:rsidRPr="00337302">
        <w:rPr>
          <w:sz w:val="28"/>
          <w:szCs w:val="28"/>
        </w:rPr>
        <w:t>-передач</w:t>
      </w:r>
      <w:r>
        <w:rPr>
          <w:sz w:val="28"/>
          <w:szCs w:val="28"/>
        </w:rPr>
        <w:t>е</w:t>
      </w:r>
      <w:r w:rsidRPr="00337302">
        <w:rPr>
          <w:sz w:val="28"/>
          <w:szCs w:val="28"/>
        </w:rPr>
        <w:t xml:space="preserve">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>0504101) применяется при оформлении приема-передачи как одного, так и нескольких объектов нефинансовых активов.</w:t>
      </w:r>
    </w:p>
    <w:p w:rsidR="00A47164" w:rsidRPr="00337302" w:rsidRDefault="00A47164" w:rsidP="00A47164">
      <w:pPr>
        <w:ind w:firstLine="709"/>
        <w:jc w:val="both"/>
        <w:rPr>
          <w:sz w:val="28"/>
          <w:szCs w:val="28"/>
        </w:rPr>
      </w:pPr>
      <w:r w:rsidRPr="00337302">
        <w:rPr>
          <w:sz w:val="28"/>
          <w:szCs w:val="28"/>
        </w:rPr>
        <w:t xml:space="preserve">Учреждение в рамках формирования учетной политики вправе установить порядок применения Акта </w:t>
      </w:r>
      <w:r>
        <w:rPr>
          <w:sz w:val="28"/>
          <w:szCs w:val="28"/>
        </w:rPr>
        <w:t xml:space="preserve">о </w:t>
      </w:r>
      <w:r w:rsidRPr="00337302">
        <w:rPr>
          <w:sz w:val="28"/>
          <w:szCs w:val="28"/>
        </w:rPr>
        <w:t>прием</w:t>
      </w:r>
      <w:r>
        <w:rPr>
          <w:sz w:val="28"/>
          <w:szCs w:val="28"/>
        </w:rPr>
        <w:t>е</w:t>
      </w:r>
      <w:r w:rsidRPr="00337302">
        <w:rPr>
          <w:sz w:val="28"/>
          <w:szCs w:val="28"/>
        </w:rPr>
        <w:t>-передач</w:t>
      </w:r>
      <w:r>
        <w:rPr>
          <w:sz w:val="28"/>
          <w:szCs w:val="28"/>
        </w:rPr>
        <w:t>е</w:t>
      </w:r>
      <w:r w:rsidRPr="00337302">
        <w:rPr>
          <w:sz w:val="28"/>
          <w:szCs w:val="28"/>
        </w:rPr>
        <w:t xml:space="preserve">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>0504101) при приобретении, безвозмездной передаче, продаже объектов нефинансовых активов.</w:t>
      </w:r>
    </w:p>
    <w:p w:rsidR="00A47164" w:rsidRPr="00337302" w:rsidRDefault="00A47164" w:rsidP="00A47164">
      <w:pPr>
        <w:ind w:firstLine="709"/>
        <w:jc w:val="center"/>
        <w:rPr>
          <w:b/>
          <w:snapToGrid w:val="0"/>
          <w:sz w:val="28"/>
          <w:szCs w:val="28"/>
        </w:rPr>
      </w:pPr>
      <w:r w:rsidRPr="00337302">
        <w:rPr>
          <w:b/>
          <w:snapToGrid w:val="0"/>
          <w:sz w:val="28"/>
          <w:szCs w:val="28"/>
        </w:rPr>
        <w:t>Накладная</w:t>
      </w:r>
    </w:p>
    <w:p w:rsidR="00A47164" w:rsidRPr="00337302" w:rsidRDefault="00A47164" w:rsidP="00A47164">
      <w:pPr>
        <w:ind w:firstLine="709"/>
        <w:jc w:val="center"/>
        <w:rPr>
          <w:b/>
          <w:snapToGrid w:val="0"/>
          <w:sz w:val="28"/>
          <w:szCs w:val="28"/>
        </w:rPr>
      </w:pPr>
      <w:r w:rsidRPr="00337302">
        <w:rPr>
          <w:b/>
          <w:snapToGrid w:val="0"/>
          <w:sz w:val="28"/>
          <w:szCs w:val="28"/>
        </w:rPr>
        <w:t>на внутреннее перемещение объектов</w:t>
      </w:r>
      <w:r>
        <w:rPr>
          <w:b/>
          <w:snapToGrid w:val="0"/>
          <w:sz w:val="28"/>
          <w:szCs w:val="28"/>
        </w:rPr>
        <w:t xml:space="preserve"> </w:t>
      </w:r>
      <w:r w:rsidRPr="00337302">
        <w:rPr>
          <w:b/>
          <w:snapToGrid w:val="0"/>
          <w:sz w:val="28"/>
          <w:szCs w:val="28"/>
        </w:rPr>
        <w:t xml:space="preserve"> нефинансовых активов</w:t>
      </w:r>
    </w:p>
    <w:p w:rsidR="00A47164" w:rsidRPr="005A5F1F" w:rsidRDefault="00A47164" w:rsidP="00A47164">
      <w:pPr>
        <w:ind w:firstLine="709"/>
        <w:jc w:val="center"/>
        <w:rPr>
          <w:snapToGrid w:val="0"/>
        </w:rPr>
      </w:pPr>
      <w:r w:rsidRPr="00337302">
        <w:rPr>
          <w:sz w:val="28"/>
          <w:szCs w:val="28"/>
        </w:rPr>
        <w:t>(код формы 0504102)</w:t>
      </w:r>
    </w:p>
    <w:p w:rsidR="00A47164" w:rsidRPr="00337302" w:rsidRDefault="00A47164" w:rsidP="00A4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37302">
        <w:rPr>
          <w:sz w:val="28"/>
          <w:szCs w:val="28"/>
        </w:rPr>
        <w:t xml:space="preserve">Накладная на внутреннее перемещение </w:t>
      </w:r>
      <w:r>
        <w:rPr>
          <w:sz w:val="28"/>
          <w:szCs w:val="28"/>
        </w:rPr>
        <w:t xml:space="preserve">объектов нефинансовых активов </w:t>
      </w:r>
      <w:r w:rsidRPr="00337302">
        <w:rPr>
          <w:sz w:val="28"/>
          <w:szCs w:val="28"/>
        </w:rPr>
        <w:t>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>0504102) (далее – Накладная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 xml:space="preserve">0504102) применяется для оформления и учета перемещения объектов нефинансовых активов, в том числе основных средств, нематериальных активов, готовой продукции, произведенной </w:t>
      </w:r>
      <w:r w:rsidRPr="00337302">
        <w:rPr>
          <w:sz w:val="28"/>
          <w:szCs w:val="28"/>
        </w:rPr>
        <w:lastRenderedPageBreak/>
        <w:t>учреждением, из одного структурного подразделения в другое, от одного материально ответственного лица другому, внутри учреждения.</w:t>
      </w:r>
      <w:proofErr w:type="gramEnd"/>
    </w:p>
    <w:p w:rsidR="00A47164" w:rsidRPr="00337302" w:rsidRDefault="00A47164" w:rsidP="00A47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302">
        <w:rPr>
          <w:sz w:val="28"/>
          <w:szCs w:val="28"/>
        </w:rPr>
        <w:t>Накладная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>0504102) выписывается передающей стороной (структурным подразделением-отправителем) в трех экземплярах, подписывается ответственными лицами структурных подразделений получающей и передающей сторон. Первый экземпляр передается в бухгалтерию, второй -</w:t>
      </w:r>
      <w:r>
        <w:rPr>
          <w:sz w:val="28"/>
          <w:szCs w:val="28"/>
        </w:rPr>
        <w:t xml:space="preserve"> </w:t>
      </w:r>
      <w:r w:rsidRPr="00337302">
        <w:rPr>
          <w:sz w:val="28"/>
          <w:szCs w:val="28"/>
        </w:rPr>
        <w:t>остается у материально ответственного лица, передающего объект основных средств, третий экземпляр передается материально ответственному лицу, принимающему объект основных средств.</w:t>
      </w:r>
    </w:p>
    <w:p w:rsidR="00A47164" w:rsidRPr="00337302" w:rsidRDefault="00A47164" w:rsidP="00A471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7302">
        <w:rPr>
          <w:sz w:val="28"/>
          <w:szCs w:val="28"/>
        </w:rPr>
        <w:t xml:space="preserve">Данные о перемещении объектов основных средств вносятся в Инвентарную карточку учета </w:t>
      </w:r>
      <w:r>
        <w:rPr>
          <w:sz w:val="28"/>
          <w:szCs w:val="28"/>
        </w:rPr>
        <w:t xml:space="preserve">нефинансовых активов </w:t>
      </w:r>
      <w:r w:rsidRPr="00337302">
        <w:rPr>
          <w:sz w:val="28"/>
          <w:szCs w:val="28"/>
        </w:rPr>
        <w:t>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>0504031).</w:t>
      </w:r>
    </w:p>
    <w:p w:rsidR="00A47164" w:rsidRDefault="00A47164" w:rsidP="00A4716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302">
        <w:rPr>
          <w:rFonts w:eastAsia="Calibri"/>
          <w:b/>
          <w:sz w:val="28"/>
          <w:szCs w:val="28"/>
          <w:lang w:eastAsia="en-US"/>
        </w:rPr>
        <w:t>Акт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47164" w:rsidRDefault="00A47164" w:rsidP="00A4716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приема-сдачи</w:t>
      </w:r>
      <w:r w:rsidRPr="00337302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337302">
        <w:rPr>
          <w:rFonts w:eastAsia="Calibri"/>
          <w:b/>
          <w:sz w:val="28"/>
          <w:szCs w:val="28"/>
          <w:lang w:eastAsia="en-US"/>
        </w:rPr>
        <w:t>отремонтированных</w:t>
      </w:r>
      <w:proofErr w:type="gramEnd"/>
      <w:r w:rsidRPr="00337302">
        <w:rPr>
          <w:rFonts w:eastAsia="Calibri"/>
          <w:b/>
          <w:sz w:val="28"/>
          <w:szCs w:val="28"/>
          <w:lang w:eastAsia="en-US"/>
        </w:rPr>
        <w:t xml:space="preserve">, </w:t>
      </w:r>
    </w:p>
    <w:p w:rsidR="00A47164" w:rsidRDefault="00A47164" w:rsidP="00A4716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302">
        <w:rPr>
          <w:rFonts w:eastAsia="Calibri"/>
          <w:b/>
          <w:sz w:val="28"/>
          <w:szCs w:val="28"/>
          <w:lang w:eastAsia="en-US"/>
        </w:rPr>
        <w:t xml:space="preserve">реконструированных и модернизированных </w:t>
      </w:r>
    </w:p>
    <w:p w:rsidR="00A47164" w:rsidRPr="00337302" w:rsidRDefault="00A47164" w:rsidP="00A4716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302">
        <w:rPr>
          <w:rFonts w:eastAsia="Calibri"/>
          <w:b/>
          <w:sz w:val="28"/>
          <w:szCs w:val="28"/>
          <w:lang w:eastAsia="en-US"/>
        </w:rPr>
        <w:t>объектов основных средств</w:t>
      </w:r>
    </w:p>
    <w:p w:rsidR="00A47164" w:rsidRDefault="00A47164" w:rsidP="00A4716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37302">
        <w:rPr>
          <w:rFonts w:eastAsia="Calibri"/>
          <w:sz w:val="28"/>
          <w:szCs w:val="28"/>
          <w:lang w:eastAsia="en-US"/>
        </w:rPr>
        <w:t>(код формы 0504103)</w:t>
      </w:r>
    </w:p>
    <w:p w:rsidR="00A47164" w:rsidRPr="005A5F1F" w:rsidRDefault="00A47164" w:rsidP="00A47164">
      <w:pPr>
        <w:ind w:firstLine="709"/>
        <w:jc w:val="center"/>
        <w:rPr>
          <w:rFonts w:eastAsia="Calibri"/>
          <w:lang w:eastAsia="en-US"/>
        </w:rPr>
      </w:pPr>
    </w:p>
    <w:p w:rsidR="00A47164" w:rsidRPr="00337302" w:rsidRDefault="00A47164" w:rsidP="00A471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37302">
        <w:rPr>
          <w:rFonts w:eastAsia="Calibri"/>
          <w:sz w:val="28"/>
          <w:szCs w:val="28"/>
          <w:lang w:eastAsia="en-US"/>
        </w:rPr>
        <w:t xml:space="preserve">Акт </w:t>
      </w:r>
      <w:r>
        <w:rPr>
          <w:rFonts w:eastAsia="Calibri"/>
          <w:sz w:val="28"/>
          <w:szCs w:val="28"/>
          <w:lang w:eastAsia="en-US"/>
        </w:rPr>
        <w:t xml:space="preserve">приема-сдачи </w:t>
      </w:r>
      <w:r w:rsidRPr="00337302">
        <w:rPr>
          <w:rFonts w:eastAsia="Calibri"/>
          <w:sz w:val="28"/>
          <w:szCs w:val="28"/>
          <w:lang w:eastAsia="en-US"/>
        </w:rPr>
        <w:t>отремонтированных, реконструированных и модернизированных объектов основных средств (ф.</w:t>
      </w:r>
      <w:r>
        <w:rPr>
          <w:rFonts w:eastAsia="Calibri"/>
          <w:sz w:val="28"/>
          <w:szCs w:val="28"/>
          <w:lang w:eastAsia="en-US"/>
        </w:rPr>
        <w:t> </w:t>
      </w:r>
      <w:r w:rsidRPr="00337302">
        <w:rPr>
          <w:rFonts w:eastAsia="Calibri"/>
          <w:sz w:val="28"/>
          <w:szCs w:val="28"/>
          <w:lang w:eastAsia="en-US"/>
        </w:rPr>
        <w:t xml:space="preserve">0504103) </w:t>
      </w:r>
      <w:r>
        <w:rPr>
          <w:rFonts w:eastAsia="Calibri"/>
          <w:sz w:val="28"/>
          <w:szCs w:val="28"/>
          <w:lang w:eastAsia="en-US"/>
        </w:rPr>
        <w:t xml:space="preserve">(далее – Акт (ф. 0504103) </w:t>
      </w:r>
      <w:r w:rsidRPr="00337302">
        <w:rPr>
          <w:rFonts w:eastAsia="Calibri"/>
          <w:sz w:val="28"/>
          <w:szCs w:val="28"/>
          <w:lang w:eastAsia="en-US"/>
        </w:rPr>
        <w:t>применяется для отражения в бухгалтерском (бюджетном) учете объектов основных средств, переданных (полученных) для проведения ремонта, реконструкции, модернизации.</w:t>
      </w:r>
      <w:proofErr w:type="gramEnd"/>
    </w:p>
    <w:p w:rsidR="00A47164" w:rsidRPr="00337302" w:rsidRDefault="00A47164" w:rsidP="00A471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302">
        <w:rPr>
          <w:rFonts w:eastAsia="Calibri"/>
          <w:sz w:val="28"/>
          <w:szCs w:val="28"/>
          <w:lang w:eastAsia="en-US"/>
        </w:rPr>
        <w:t>Учреждение в рамках формирования учетной политики вправе установить порядок применения Акта (ф.</w:t>
      </w:r>
      <w:r>
        <w:rPr>
          <w:rFonts w:eastAsia="Calibri"/>
          <w:sz w:val="28"/>
          <w:szCs w:val="28"/>
          <w:lang w:eastAsia="en-US"/>
        </w:rPr>
        <w:t> </w:t>
      </w:r>
      <w:r w:rsidRPr="00337302">
        <w:rPr>
          <w:rFonts w:eastAsia="Calibri"/>
          <w:sz w:val="28"/>
          <w:szCs w:val="28"/>
          <w:lang w:eastAsia="en-US"/>
        </w:rPr>
        <w:t>0504103) при модернизации нематериальных активов.</w:t>
      </w:r>
    </w:p>
    <w:p w:rsidR="00A47164" w:rsidRPr="00337302" w:rsidRDefault="00A47164" w:rsidP="00A471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302">
        <w:rPr>
          <w:rFonts w:eastAsia="Calibri"/>
          <w:sz w:val="28"/>
          <w:szCs w:val="28"/>
          <w:lang w:eastAsia="en-US"/>
        </w:rPr>
        <w:t>В Акте (ф.</w:t>
      </w:r>
      <w:r>
        <w:rPr>
          <w:rFonts w:eastAsia="Calibri"/>
          <w:sz w:val="28"/>
          <w:szCs w:val="28"/>
          <w:lang w:eastAsia="en-US"/>
        </w:rPr>
        <w:t> </w:t>
      </w:r>
      <w:r w:rsidRPr="00337302">
        <w:rPr>
          <w:rFonts w:eastAsia="Calibri"/>
          <w:sz w:val="28"/>
          <w:szCs w:val="28"/>
          <w:lang w:eastAsia="en-US"/>
        </w:rPr>
        <w:t>0504103) содержатся сведения о сроках проведения работ по договору и фактически, сведения об объекте основных средств и расходах на проведение работ по ремонту, реконструкции и (или) модернизации.</w:t>
      </w:r>
    </w:p>
    <w:p w:rsidR="00A47164" w:rsidRPr="00337302" w:rsidRDefault="00A47164" w:rsidP="00A471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302">
        <w:rPr>
          <w:rFonts w:eastAsia="Calibri"/>
          <w:sz w:val="28"/>
          <w:szCs w:val="28"/>
          <w:lang w:eastAsia="en-US"/>
        </w:rPr>
        <w:t>Если ремонт, реконструкцию и модернизацию выполняет сторонняя организация, акт составляется в двух экземплярах. Первый экземпляр остается в организации, второй экземпляр передается организации, проводившей ремонт, реконструкцию, модернизацию.</w:t>
      </w:r>
    </w:p>
    <w:p w:rsidR="00A47164" w:rsidRPr="00337302" w:rsidRDefault="00A47164" w:rsidP="00A471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302">
        <w:rPr>
          <w:rFonts w:eastAsia="Calibri"/>
          <w:sz w:val="28"/>
          <w:szCs w:val="28"/>
          <w:lang w:eastAsia="en-US"/>
        </w:rPr>
        <w:t>Подписывается членами приемочной комиссии или лицом, уполномоченным на приемку объектов основных средств, а также представителем организации (структурного подразделения), проводившей ремонт, реконструкцию, модернизацию. Утверждается руководителем организации или уполномоченным им лицом и сдается в бухгалтерию.</w:t>
      </w:r>
    </w:p>
    <w:p w:rsidR="00A47164" w:rsidRPr="00337302" w:rsidRDefault="00A47164" w:rsidP="00A471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302">
        <w:rPr>
          <w:rFonts w:eastAsia="Calibri"/>
          <w:sz w:val="28"/>
          <w:szCs w:val="28"/>
          <w:lang w:eastAsia="en-US"/>
        </w:rPr>
        <w:t xml:space="preserve">Данные ремонта, реконструкции, модернизации вносятся в </w:t>
      </w:r>
      <w:r>
        <w:rPr>
          <w:rFonts w:eastAsia="Calibri"/>
          <w:sz w:val="28"/>
          <w:szCs w:val="28"/>
          <w:lang w:eastAsia="en-US"/>
        </w:rPr>
        <w:t>И</w:t>
      </w:r>
      <w:r w:rsidRPr="00337302">
        <w:rPr>
          <w:rFonts w:eastAsia="Calibri"/>
          <w:sz w:val="28"/>
          <w:szCs w:val="28"/>
          <w:lang w:eastAsia="en-US"/>
        </w:rPr>
        <w:t xml:space="preserve">нвентарную карточку учета объекта </w:t>
      </w:r>
      <w:r>
        <w:rPr>
          <w:rFonts w:eastAsia="Calibri"/>
          <w:sz w:val="28"/>
          <w:szCs w:val="28"/>
          <w:lang w:eastAsia="en-US"/>
        </w:rPr>
        <w:t>нефинансовых</w:t>
      </w:r>
      <w:r w:rsidRPr="0033730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активов </w:t>
      </w:r>
      <w:r w:rsidRPr="00337302">
        <w:rPr>
          <w:rFonts w:eastAsia="Calibri"/>
          <w:sz w:val="28"/>
          <w:szCs w:val="28"/>
          <w:lang w:eastAsia="en-US"/>
        </w:rPr>
        <w:t>(ф</w:t>
      </w:r>
      <w:r>
        <w:rPr>
          <w:rFonts w:eastAsia="Calibri"/>
          <w:sz w:val="28"/>
          <w:szCs w:val="28"/>
          <w:lang w:eastAsia="en-US"/>
        </w:rPr>
        <w:t>. </w:t>
      </w:r>
      <w:r w:rsidRPr="00337302">
        <w:rPr>
          <w:rFonts w:eastAsia="Calibri"/>
          <w:sz w:val="28"/>
          <w:szCs w:val="28"/>
          <w:lang w:eastAsia="en-US"/>
        </w:rPr>
        <w:t>0504031).</w:t>
      </w:r>
    </w:p>
    <w:p w:rsidR="00A47164" w:rsidRDefault="00A47164" w:rsidP="00A4716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302">
        <w:rPr>
          <w:rFonts w:eastAsia="Calibri"/>
          <w:b/>
          <w:sz w:val="28"/>
          <w:szCs w:val="28"/>
          <w:lang w:eastAsia="en-US"/>
        </w:rPr>
        <w:t>Акт</w:t>
      </w:r>
    </w:p>
    <w:p w:rsidR="00A47164" w:rsidRPr="00337302" w:rsidRDefault="00A47164" w:rsidP="00A4716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302">
        <w:rPr>
          <w:rFonts w:eastAsia="Calibri"/>
          <w:b/>
          <w:sz w:val="28"/>
          <w:szCs w:val="28"/>
          <w:lang w:eastAsia="en-US"/>
        </w:rPr>
        <w:t xml:space="preserve"> о списании объектов нефинансовых активов</w:t>
      </w:r>
    </w:p>
    <w:p w:rsidR="00A47164" w:rsidRPr="00337302" w:rsidRDefault="00A47164" w:rsidP="00A4716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302">
        <w:rPr>
          <w:rFonts w:eastAsia="Calibri"/>
          <w:b/>
          <w:sz w:val="28"/>
          <w:szCs w:val="28"/>
          <w:lang w:eastAsia="en-US"/>
        </w:rPr>
        <w:t>(кроме транспортных средств)</w:t>
      </w:r>
    </w:p>
    <w:p w:rsidR="00A47164" w:rsidRPr="005A5F1F" w:rsidRDefault="00A47164" w:rsidP="00A47164">
      <w:pPr>
        <w:ind w:firstLine="709"/>
        <w:jc w:val="center"/>
        <w:rPr>
          <w:rFonts w:eastAsia="Calibri"/>
          <w:lang w:eastAsia="en-US"/>
        </w:rPr>
      </w:pPr>
      <w:r w:rsidRPr="00337302">
        <w:rPr>
          <w:rFonts w:eastAsia="Calibri"/>
          <w:sz w:val="28"/>
          <w:szCs w:val="28"/>
          <w:lang w:eastAsia="en-US"/>
        </w:rPr>
        <w:t>(код формы 0504104)</w:t>
      </w:r>
    </w:p>
    <w:p w:rsidR="00A47164" w:rsidRPr="00337302" w:rsidRDefault="00A47164" w:rsidP="00A471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37302">
        <w:rPr>
          <w:rFonts w:eastAsia="Calibri"/>
          <w:sz w:val="28"/>
          <w:szCs w:val="28"/>
          <w:lang w:eastAsia="en-US"/>
        </w:rPr>
        <w:t>Акт о списании объектов нефинансовых активов</w:t>
      </w:r>
      <w:r>
        <w:rPr>
          <w:rFonts w:eastAsia="Calibri"/>
          <w:sz w:val="28"/>
          <w:szCs w:val="28"/>
          <w:lang w:eastAsia="en-US"/>
        </w:rPr>
        <w:t xml:space="preserve"> (кроме транспортных средств)</w:t>
      </w:r>
      <w:r w:rsidRPr="00CB1A11">
        <w:t xml:space="preserve"> </w:t>
      </w:r>
      <w:r>
        <w:rPr>
          <w:rFonts w:eastAsia="Calibri"/>
          <w:sz w:val="28"/>
          <w:szCs w:val="28"/>
          <w:lang w:eastAsia="en-US"/>
        </w:rPr>
        <w:t>(ф. 0504104</w:t>
      </w:r>
      <w:r w:rsidRPr="00CB1A11">
        <w:rPr>
          <w:rFonts w:eastAsia="Calibri"/>
          <w:sz w:val="28"/>
          <w:szCs w:val="28"/>
          <w:lang w:eastAsia="en-US"/>
        </w:rPr>
        <w:t xml:space="preserve">) </w:t>
      </w:r>
      <w:r w:rsidRPr="00337302">
        <w:rPr>
          <w:rFonts w:eastAsia="Calibri"/>
          <w:sz w:val="28"/>
          <w:szCs w:val="28"/>
          <w:lang w:eastAsia="en-US"/>
        </w:rPr>
        <w:t xml:space="preserve"> (далее – Акт о списании (ф. 0504104) составляется комиссией по поступлению и выбытию активов (далее </w:t>
      </w:r>
      <w:r>
        <w:rPr>
          <w:sz w:val="28"/>
          <w:szCs w:val="28"/>
        </w:rPr>
        <w:t>–</w:t>
      </w:r>
      <w:r w:rsidRPr="00337302">
        <w:rPr>
          <w:rFonts w:eastAsia="Calibri"/>
          <w:sz w:val="28"/>
          <w:szCs w:val="28"/>
          <w:lang w:eastAsia="en-US"/>
        </w:rPr>
        <w:t xml:space="preserve"> Комиссия) на основании решения указанной комиссии, о необходимости списания объектов основных средств, нематериальных активов, иных материальных ценностей, </w:t>
      </w:r>
      <w:r w:rsidRPr="00337302">
        <w:rPr>
          <w:rFonts w:eastAsia="Calibri"/>
          <w:sz w:val="28"/>
          <w:szCs w:val="28"/>
          <w:lang w:eastAsia="en-US"/>
        </w:rPr>
        <w:lastRenderedPageBreak/>
        <w:t>(кроме сырья, материалов, а также готовой продукции, произведенной учреждением).</w:t>
      </w:r>
      <w:proofErr w:type="gramEnd"/>
    </w:p>
    <w:p w:rsidR="00A47164" w:rsidRPr="00337302" w:rsidRDefault="00A47164" w:rsidP="00A471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302">
        <w:rPr>
          <w:rFonts w:eastAsia="Calibri"/>
          <w:sz w:val="28"/>
          <w:szCs w:val="28"/>
          <w:lang w:eastAsia="en-US"/>
        </w:rPr>
        <w:t xml:space="preserve">Акт о списании (ф. 0504104) оформляется на один или несколько объектов нефинансовых активов (далее </w:t>
      </w:r>
      <w:r>
        <w:rPr>
          <w:sz w:val="28"/>
          <w:szCs w:val="28"/>
        </w:rPr>
        <w:t>–</w:t>
      </w:r>
      <w:r w:rsidRPr="00337302">
        <w:rPr>
          <w:rFonts w:eastAsia="Calibri"/>
          <w:sz w:val="28"/>
          <w:szCs w:val="28"/>
          <w:lang w:eastAsia="en-US"/>
        </w:rPr>
        <w:t xml:space="preserve"> НФА) по одной группе государственного (муниципального) имущества (недвижимое, особо ценное движимое, иное). На объекты недвижимого имущества Акт о списании (ф. 0504104) оформляется с указанием информации, содержащейся в кадастровом паспорте объекта недвижимости.</w:t>
      </w:r>
    </w:p>
    <w:p w:rsidR="00A47164" w:rsidRPr="00337302" w:rsidRDefault="00A47164" w:rsidP="00A471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302">
        <w:rPr>
          <w:rFonts w:eastAsia="Calibri"/>
          <w:sz w:val="28"/>
          <w:szCs w:val="28"/>
          <w:lang w:eastAsia="en-US"/>
        </w:rPr>
        <w:t>К оформленному Акту о списании (ф. 0504104) прикладываются копии Инвентарных карточек учета нефинансовых активов (ф. 0504031), сформированные на дату составления Акта о списании (при наличии).</w:t>
      </w:r>
    </w:p>
    <w:p w:rsidR="00A47164" w:rsidRPr="00337302" w:rsidRDefault="00A47164" w:rsidP="00A471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302">
        <w:rPr>
          <w:rFonts w:eastAsia="Calibri"/>
          <w:sz w:val="28"/>
          <w:szCs w:val="28"/>
          <w:lang w:eastAsia="en-US"/>
        </w:rPr>
        <w:t>Акт о списании (ф. 0504104) подписывается членами комиссии по поступлению и выбытию активов.</w:t>
      </w:r>
    </w:p>
    <w:p w:rsidR="00A47164" w:rsidRPr="00337302" w:rsidRDefault="00A47164" w:rsidP="00A471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302">
        <w:rPr>
          <w:rFonts w:eastAsia="Calibri"/>
          <w:sz w:val="28"/>
          <w:szCs w:val="28"/>
          <w:lang w:eastAsia="en-US"/>
        </w:rPr>
        <w:t>После принятия оформленного Акта о списании (ф. 0504104), утвержденного руководителем, бухгалтер (иное должностное лицо, на которое возложено ведение бухгалтерского учета) отражает бухгалтерские записи, которыми отражены операции по списанию объектов в разделе «Отметка бухгалтерии о списании».</w:t>
      </w:r>
    </w:p>
    <w:p w:rsidR="00A47164" w:rsidRPr="00337302" w:rsidRDefault="00A47164" w:rsidP="00A471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302">
        <w:rPr>
          <w:rFonts w:eastAsia="Calibri"/>
          <w:sz w:val="28"/>
          <w:szCs w:val="28"/>
          <w:lang w:eastAsia="en-US"/>
        </w:rPr>
        <w:t xml:space="preserve">На основании Акта о списании (ф. 0504104) в Инвентарной карточке учета </w:t>
      </w:r>
      <w:r>
        <w:rPr>
          <w:rFonts w:eastAsia="Calibri"/>
          <w:sz w:val="28"/>
          <w:szCs w:val="28"/>
          <w:lang w:eastAsia="en-US"/>
        </w:rPr>
        <w:t>нефинансовых</w:t>
      </w:r>
      <w:r w:rsidRPr="0033730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активов</w:t>
      </w:r>
      <w:r w:rsidRPr="00337302">
        <w:rPr>
          <w:rFonts w:eastAsia="Calibri"/>
          <w:sz w:val="28"/>
          <w:szCs w:val="28"/>
          <w:lang w:eastAsia="en-US"/>
        </w:rPr>
        <w:t xml:space="preserve"> (ф. 0504031), в разделе 3 «Движение объекта основных средств» производится отметка о выбытии объекта.</w:t>
      </w:r>
    </w:p>
    <w:p w:rsidR="00A47164" w:rsidRPr="00337302" w:rsidRDefault="00A47164" w:rsidP="00A471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302">
        <w:rPr>
          <w:rFonts w:eastAsia="Calibri"/>
          <w:sz w:val="28"/>
          <w:szCs w:val="28"/>
          <w:lang w:eastAsia="en-US"/>
        </w:rPr>
        <w:t>Акт о списании (ф. 0504104) служит основанием для отражения в бухгалтерском учете учреждения операций по выбытию нефинансовых активов.</w:t>
      </w:r>
    </w:p>
    <w:p w:rsidR="00A47164" w:rsidRDefault="00A47164" w:rsidP="00A4716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302">
        <w:rPr>
          <w:rFonts w:eastAsia="Calibri"/>
          <w:b/>
          <w:sz w:val="28"/>
          <w:szCs w:val="28"/>
          <w:lang w:eastAsia="en-US"/>
        </w:rPr>
        <w:t>Акт</w:t>
      </w:r>
    </w:p>
    <w:p w:rsidR="00A47164" w:rsidRPr="00337302" w:rsidRDefault="00A47164" w:rsidP="00A47164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337302">
        <w:rPr>
          <w:rFonts w:eastAsia="Calibri"/>
          <w:b/>
          <w:sz w:val="28"/>
          <w:szCs w:val="28"/>
          <w:lang w:eastAsia="en-US"/>
        </w:rPr>
        <w:t xml:space="preserve"> о списании транспортного средства</w:t>
      </w:r>
    </w:p>
    <w:p w:rsidR="00A47164" w:rsidRPr="005A5F1F" w:rsidRDefault="00A47164" w:rsidP="00A47164">
      <w:pPr>
        <w:ind w:firstLine="709"/>
        <w:jc w:val="center"/>
        <w:rPr>
          <w:rFonts w:eastAsia="Calibri"/>
          <w:lang w:eastAsia="en-US"/>
        </w:rPr>
      </w:pPr>
      <w:r w:rsidRPr="00337302">
        <w:rPr>
          <w:rFonts w:eastAsia="Calibri"/>
          <w:sz w:val="28"/>
          <w:szCs w:val="28"/>
          <w:lang w:eastAsia="en-US"/>
        </w:rPr>
        <w:t>(код формы 0504105)</w:t>
      </w:r>
    </w:p>
    <w:p w:rsidR="00A47164" w:rsidRPr="00337302" w:rsidRDefault="00A47164" w:rsidP="00A471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37302">
        <w:rPr>
          <w:rFonts w:eastAsia="Calibri"/>
          <w:sz w:val="28"/>
          <w:szCs w:val="28"/>
          <w:lang w:eastAsia="en-US"/>
        </w:rPr>
        <w:t xml:space="preserve">Акт о списании транспортного средства </w:t>
      </w:r>
      <w:r>
        <w:rPr>
          <w:rFonts w:eastAsia="Calibri"/>
          <w:sz w:val="28"/>
          <w:szCs w:val="28"/>
          <w:lang w:eastAsia="en-US"/>
        </w:rPr>
        <w:t>(ф.</w:t>
      </w:r>
      <w:r w:rsidRPr="00CB1A11">
        <w:rPr>
          <w:rFonts w:eastAsia="Calibri"/>
          <w:sz w:val="28"/>
          <w:szCs w:val="28"/>
          <w:lang w:eastAsia="en-US"/>
        </w:rPr>
        <w:t>0504105</w:t>
      </w:r>
      <w:r>
        <w:rPr>
          <w:rFonts w:eastAsia="Calibri"/>
          <w:sz w:val="28"/>
          <w:szCs w:val="28"/>
          <w:lang w:eastAsia="en-US"/>
        </w:rPr>
        <w:t>)</w:t>
      </w:r>
      <w:r w:rsidRPr="00CB1A11">
        <w:rPr>
          <w:rFonts w:eastAsia="Calibri"/>
          <w:sz w:val="28"/>
          <w:szCs w:val="28"/>
          <w:lang w:eastAsia="en-US"/>
        </w:rPr>
        <w:t xml:space="preserve"> </w:t>
      </w:r>
      <w:r w:rsidRPr="00337302">
        <w:rPr>
          <w:rFonts w:eastAsia="Calibri"/>
          <w:sz w:val="28"/>
          <w:szCs w:val="28"/>
          <w:lang w:eastAsia="en-US"/>
        </w:rPr>
        <w:t>(далее – Акт о списании (ф. 0504105) оформляется комиссией учреждения по поступлению и выбытию активов на основании решения указанной комиссии о списании объекта транспортного средства.</w:t>
      </w:r>
      <w:proofErr w:type="gramEnd"/>
      <w:r w:rsidRPr="003373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37302">
        <w:rPr>
          <w:rFonts w:eastAsia="Calibri"/>
          <w:sz w:val="28"/>
          <w:szCs w:val="28"/>
          <w:lang w:eastAsia="en-US"/>
        </w:rPr>
        <w:t>Акт о списании (ф. 0504105) применяется при оформлении списания одного объекта (транспортного средства).</w:t>
      </w:r>
    </w:p>
    <w:p w:rsidR="00A47164" w:rsidRPr="00337302" w:rsidRDefault="00A47164" w:rsidP="00A471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302">
        <w:rPr>
          <w:rFonts w:eastAsia="Calibri"/>
          <w:sz w:val="28"/>
          <w:szCs w:val="28"/>
          <w:lang w:eastAsia="en-US"/>
        </w:rPr>
        <w:t>К Акту о списании (ф. 0504105) в обязательном порядке прилагается копия Инвентарной карточки списываемого объекта (если формирование Инвентарной карточки предусмотрено законодательством Российской Федерации), сформированн</w:t>
      </w:r>
      <w:r>
        <w:rPr>
          <w:rFonts w:eastAsia="Calibri"/>
          <w:sz w:val="28"/>
          <w:szCs w:val="28"/>
          <w:lang w:eastAsia="en-US"/>
        </w:rPr>
        <w:t>ая</w:t>
      </w:r>
      <w:r w:rsidRPr="00337302">
        <w:rPr>
          <w:rFonts w:eastAsia="Calibri"/>
          <w:sz w:val="28"/>
          <w:szCs w:val="28"/>
          <w:lang w:eastAsia="en-US"/>
        </w:rPr>
        <w:t xml:space="preserve"> на дату оформления Акта.</w:t>
      </w:r>
    </w:p>
    <w:p w:rsidR="00A47164" w:rsidRPr="00337302" w:rsidRDefault="00A47164" w:rsidP="00A471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302">
        <w:rPr>
          <w:rFonts w:eastAsia="Calibri"/>
          <w:sz w:val="28"/>
          <w:szCs w:val="28"/>
          <w:lang w:eastAsia="en-US"/>
        </w:rPr>
        <w:t>Акт о списании (ф. 0504105) служит основанием для отражения в бухгалтерском учете учреждения операций по выбытию транспортного средства.</w:t>
      </w:r>
    </w:p>
    <w:p w:rsidR="00A47164" w:rsidRPr="00337302" w:rsidRDefault="00A47164" w:rsidP="00A471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302">
        <w:rPr>
          <w:rFonts w:eastAsia="Calibri"/>
          <w:sz w:val="28"/>
          <w:szCs w:val="28"/>
          <w:lang w:eastAsia="en-US"/>
        </w:rPr>
        <w:t>После принятия оформленного Акта о списании (ф.</w:t>
      </w:r>
      <w:r>
        <w:rPr>
          <w:rFonts w:eastAsia="Calibri"/>
          <w:sz w:val="28"/>
          <w:szCs w:val="28"/>
          <w:lang w:eastAsia="en-US"/>
        </w:rPr>
        <w:t> </w:t>
      </w:r>
      <w:r w:rsidRPr="00337302">
        <w:rPr>
          <w:rFonts w:eastAsia="Calibri"/>
          <w:sz w:val="28"/>
          <w:szCs w:val="28"/>
          <w:lang w:eastAsia="en-US"/>
        </w:rPr>
        <w:t>0504105), утвержденного руководителем, бухгалтер (иное должностное лицо, на которое возложено ведение бухгалтерского учета) отражает бухгалтерские записи, которыми отражены операции по списанию объектов в разделе «Отметка бухгалтерии о списании».</w:t>
      </w:r>
    </w:p>
    <w:p w:rsidR="00A47164" w:rsidRPr="00337302" w:rsidRDefault="00A47164" w:rsidP="00A471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37302">
        <w:rPr>
          <w:rFonts w:eastAsia="Calibri"/>
          <w:sz w:val="28"/>
          <w:szCs w:val="28"/>
          <w:lang w:eastAsia="en-US"/>
        </w:rPr>
        <w:t>На основании Акта о списании (ф.</w:t>
      </w:r>
      <w:r>
        <w:rPr>
          <w:rFonts w:eastAsia="Calibri"/>
          <w:sz w:val="28"/>
          <w:szCs w:val="28"/>
          <w:lang w:eastAsia="en-US"/>
        </w:rPr>
        <w:t> </w:t>
      </w:r>
      <w:r w:rsidRPr="00337302">
        <w:rPr>
          <w:rFonts w:eastAsia="Calibri"/>
          <w:sz w:val="28"/>
          <w:szCs w:val="28"/>
          <w:lang w:eastAsia="en-US"/>
        </w:rPr>
        <w:t xml:space="preserve">0504105) в Инвентарной карточке учета </w:t>
      </w:r>
      <w:r>
        <w:rPr>
          <w:rFonts w:eastAsia="Calibri"/>
          <w:sz w:val="28"/>
          <w:szCs w:val="28"/>
          <w:lang w:eastAsia="en-US"/>
        </w:rPr>
        <w:t>нефинансовых</w:t>
      </w:r>
      <w:r w:rsidRPr="0033730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активов</w:t>
      </w:r>
      <w:r w:rsidRPr="00337302">
        <w:rPr>
          <w:rFonts w:eastAsia="Calibri"/>
          <w:sz w:val="28"/>
          <w:szCs w:val="28"/>
          <w:lang w:eastAsia="en-US"/>
        </w:rPr>
        <w:t xml:space="preserve"> (ф.</w:t>
      </w:r>
      <w:r>
        <w:rPr>
          <w:rFonts w:eastAsia="Calibri"/>
          <w:sz w:val="28"/>
          <w:szCs w:val="28"/>
          <w:lang w:eastAsia="en-US"/>
        </w:rPr>
        <w:t> </w:t>
      </w:r>
      <w:r w:rsidRPr="00337302">
        <w:rPr>
          <w:rFonts w:eastAsia="Calibri"/>
          <w:sz w:val="28"/>
          <w:szCs w:val="28"/>
          <w:lang w:eastAsia="en-US"/>
        </w:rPr>
        <w:t>0504031) в разделе 3 «Движение объекта основных средств» производится отметка о выбытии объекта.</w:t>
      </w:r>
    </w:p>
    <w:p w:rsidR="00A47164" w:rsidRDefault="00A47164" w:rsidP="00A47164">
      <w:pPr>
        <w:pStyle w:val="a6"/>
        <w:ind w:firstLine="709"/>
        <w:jc w:val="center"/>
        <w:outlineLvl w:val="0"/>
        <w:rPr>
          <w:b/>
          <w:szCs w:val="28"/>
        </w:rPr>
      </w:pPr>
    </w:p>
    <w:p w:rsidR="00A47164" w:rsidRDefault="00A47164" w:rsidP="00A47164">
      <w:pPr>
        <w:pStyle w:val="a6"/>
        <w:ind w:firstLine="709"/>
        <w:jc w:val="center"/>
        <w:outlineLvl w:val="0"/>
        <w:rPr>
          <w:b/>
          <w:szCs w:val="28"/>
        </w:rPr>
      </w:pPr>
    </w:p>
    <w:p w:rsidR="00A47164" w:rsidRDefault="00A47164" w:rsidP="00A47164">
      <w:pPr>
        <w:pStyle w:val="a6"/>
        <w:ind w:firstLine="709"/>
        <w:jc w:val="center"/>
        <w:outlineLvl w:val="0"/>
        <w:rPr>
          <w:b/>
          <w:szCs w:val="28"/>
        </w:rPr>
      </w:pPr>
      <w:r w:rsidRPr="00337302">
        <w:rPr>
          <w:b/>
          <w:szCs w:val="28"/>
        </w:rPr>
        <w:t>Акт</w:t>
      </w:r>
    </w:p>
    <w:p w:rsidR="00A47164" w:rsidRPr="00337302" w:rsidRDefault="00A47164" w:rsidP="00A47164">
      <w:pPr>
        <w:pStyle w:val="a6"/>
        <w:ind w:firstLine="709"/>
        <w:jc w:val="center"/>
        <w:outlineLvl w:val="0"/>
        <w:rPr>
          <w:b/>
          <w:szCs w:val="28"/>
        </w:rPr>
      </w:pPr>
      <w:r w:rsidRPr="00337302">
        <w:rPr>
          <w:b/>
          <w:szCs w:val="28"/>
        </w:rPr>
        <w:t xml:space="preserve"> о списании мягкого и хозяйственного инвентаря</w:t>
      </w:r>
    </w:p>
    <w:p w:rsidR="00A47164" w:rsidRPr="005A5F1F" w:rsidRDefault="00A47164" w:rsidP="00A47164">
      <w:pPr>
        <w:pStyle w:val="a6"/>
        <w:ind w:firstLine="709"/>
        <w:jc w:val="center"/>
        <w:outlineLvl w:val="0"/>
      </w:pPr>
      <w:r w:rsidRPr="00337302">
        <w:rPr>
          <w:szCs w:val="28"/>
        </w:rPr>
        <w:t>(код формы 0504143)</w:t>
      </w:r>
    </w:p>
    <w:p w:rsidR="00A47164" w:rsidRPr="00337302" w:rsidRDefault="00A47164" w:rsidP="00A47164">
      <w:pPr>
        <w:pStyle w:val="a6"/>
        <w:ind w:firstLine="709"/>
        <w:rPr>
          <w:szCs w:val="28"/>
        </w:rPr>
      </w:pPr>
      <w:proofErr w:type="gramStart"/>
      <w:r w:rsidRPr="00337302">
        <w:rPr>
          <w:szCs w:val="28"/>
        </w:rPr>
        <w:t xml:space="preserve">Акт о списании мягкого и хозяйственного инвентаря </w:t>
      </w:r>
      <w:r w:rsidRPr="00CB1A11">
        <w:rPr>
          <w:szCs w:val="28"/>
        </w:rPr>
        <w:t>(ф. 05041</w:t>
      </w:r>
      <w:r>
        <w:rPr>
          <w:szCs w:val="28"/>
        </w:rPr>
        <w:t>4</w:t>
      </w:r>
      <w:r w:rsidRPr="00CB1A11">
        <w:rPr>
          <w:szCs w:val="28"/>
        </w:rPr>
        <w:t xml:space="preserve">3) </w:t>
      </w:r>
      <w:r w:rsidRPr="00337302">
        <w:rPr>
          <w:szCs w:val="28"/>
        </w:rPr>
        <w:t>(далее – Акт</w:t>
      </w:r>
      <w:r>
        <w:rPr>
          <w:szCs w:val="28"/>
        </w:rPr>
        <w:t xml:space="preserve"> о списании </w:t>
      </w:r>
      <w:r w:rsidRPr="00337302">
        <w:rPr>
          <w:szCs w:val="28"/>
        </w:rPr>
        <w:t>(ф. 0504143) составляется комиссией учреждения по поступлению и выбытию активов при оформлении решения о списании мягкого инвентаря, посуды и однородных предметов хозяйственного инвентаря стоимостью от 3</w:t>
      </w:r>
      <w:r>
        <w:rPr>
          <w:szCs w:val="28"/>
        </w:rPr>
        <w:t> </w:t>
      </w:r>
      <w:r w:rsidRPr="00337302">
        <w:rPr>
          <w:szCs w:val="28"/>
        </w:rPr>
        <w:t>000 рублей до 40</w:t>
      </w:r>
      <w:r>
        <w:rPr>
          <w:szCs w:val="28"/>
        </w:rPr>
        <w:t> </w:t>
      </w:r>
      <w:r w:rsidRPr="00337302">
        <w:rPr>
          <w:szCs w:val="28"/>
        </w:rPr>
        <w:t>000 рублей включительно за единицу и служит основанием для отражения в бухгалтерском учете учреждения выбытия указанных объектов</w:t>
      </w:r>
      <w:proofErr w:type="gramEnd"/>
      <w:r w:rsidRPr="00337302">
        <w:rPr>
          <w:szCs w:val="28"/>
        </w:rPr>
        <w:t xml:space="preserve"> учета.</w:t>
      </w:r>
    </w:p>
    <w:p w:rsidR="00A47164" w:rsidRPr="00337302" w:rsidRDefault="00A47164" w:rsidP="00A47164">
      <w:pPr>
        <w:pStyle w:val="a6"/>
        <w:ind w:firstLine="709"/>
        <w:rPr>
          <w:szCs w:val="28"/>
        </w:rPr>
      </w:pPr>
      <w:r w:rsidRPr="00337302">
        <w:rPr>
          <w:szCs w:val="28"/>
        </w:rPr>
        <w:t>В случа</w:t>
      </w:r>
      <w:r>
        <w:rPr>
          <w:szCs w:val="28"/>
        </w:rPr>
        <w:t>е</w:t>
      </w:r>
      <w:proofErr w:type="gramStart"/>
      <w:r>
        <w:rPr>
          <w:szCs w:val="28"/>
        </w:rPr>
        <w:t>,</w:t>
      </w:r>
      <w:proofErr w:type="gramEnd"/>
      <w:r w:rsidRPr="00337302">
        <w:rPr>
          <w:szCs w:val="28"/>
        </w:rPr>
        <w:t xml:space="preserve"> если законодательством Российской Федерации решение о списании имущества требует согласования с собственником имущества (с</w:t>
      </w:r>
      <w:r>
        <w:rPr>
          <w:szCs w:val="28"/>
        </w:rPr>
        <w:t> </w:t>
      </w:r>
      <w:r w:rsidRPr="00337302">
        <w:rPr>
          <w:szCs w:val="28"/>
        </w:rPr>
        <w:t>уполномоченным им органом власти), Акт</w:t>
      </w:r>
      <w:r>
        <w:rPr>
          <w:szCs w:val="28"/>
        </w:rPr>
        <w:t xml:space="preserve"> о списании</w:t>
      </w:r>
      <w:r w:rsidRPr="00337302">
        <w:rPr>
          <w:szCs w:val="28"/>
        </w:rPr>
        <w:t xml:space="preserve"> (ф.</w:t>
      </w:r>
      <w:r>
        <w:rPr>
          <w:szCs w:val="28"/>
        </w:rPr>
        <w:t> </w:t>
      </w:r>
      <w:r w:rsidRPr="00337302">
        <w:rPr>
          <w:szCs w:val="28"/>
        </w:rPr>
        <w:t>0504143) принимается к учету только при наличии указанного согласования.</w:t>
      </w:r>
    </w:p>
    <w:p w:rsidR="00A47164" w:rsidRPr="00337302" w:rsidRDefault="00A47164" w:rsidP="00A47164">
      <w:pPr>
        <w:pStyle w:val="a6"/>
        <w:ind w:firstLine="709"/>
        <w:rPr>
          <w:szCs w:val="28"/>
        </w:rPr>
      </w:pPr>
      <w:proofErr w:type="gramStart"/>
      <w:r w:rsidRPr="00337302">
        <w:rPr>
          <w:szCs w:val="28"/>
        </w:rPr>
        <w:t xml:space="preserve">В сформированном комиссией учреждения по поступлению и выбытию активов Акте </w:t>
      </w:r>
      <w:r>
        <w:rPr>
          <w:szCs w:val="28"/>
        </w:rPr>
        <w:t xml:space="preserve">о списании </w:t>
      </w:r>
      <w:r w:rsidRPr="00337302">
        <w:rPr>
          <w:szCs w:val="28"/>
        </w:rPr>
        <w:t>(ф.</w:t>
      </w:r>
      <w:r>
        <w:rPr>
          <w:szCs w:val="28"/>
        </w:rPr>
        <w:t> </w:t>
      </w:r>
      <w:r w:rsidRPr="00337302">
        <w:rPr>
          <w:szCs w:val="28"/>
        </w:rPr>
        <w:t>0504143) указываются причины, послужившие основанием для принятия решения о списании объектов имущества и перечень мероприятий по исполнению решения о списании (ликвидация, утилизация, передача, передача в переработку (аффинаж) иные мероприятия), отметка о результатах проведенных мероприятий, в том числе перечень имущества, подлежащего постановке на учет по результатам проведенных мероприятий</w:t>
      </w:r>
      <w:proofErr w:type="gramEnd"/>
      <w:r w:rsidRPr="00337302">
        <w:rPr>
          <w:szCs w:val="28"/>
        </w:rPr>
        <w:t>, указанных в Акте</w:t>
      </w:r>
      <w:r>
        <w:rPr>
          <w:szCs w:val="28"/>
        </w:rPr>
        <w:t xml:space="preserve"> о списании </w:t>
      </w:r>
      <w:r w:rsidRPr="00337302">
        <w:rPr>
          <w:szCs w:val="28"/>
        </w:rPr>
        <w:t>(ф.</w:t>
      </w:r>
      <w:r>
        <w:rPr>
          <w:szCs w:val="28"/>
        </w:rPr>
        <w:t> </w:t>
      </w:r>
      <w:r w:rsidRPr="00337302">
        <w:rPr>
          <w:szCs w:val="28"/>
        </w:rPr>
        <w:t>0504143), с целью дальнейшего их использования.</w:t>
      </w:r>
    </w:p>
    <w:p w:rsidR="00A47164" w:rsidRPr="00337302" w:rsidRDefault="00A47164" w:rsidP="00A47164">
      <w:pPr>
        <w:pStyle w:val="a6"/>
        <w:ind w:firstLine="709"/>
        <w:rPr>
          <w:szCs w:val="28"/>
        </w:rPr>
      </w:pPr>
      <w:r w:rsidRPr="00337302">
        <w:rPr>
          <w:szCs w:val="28"/>
        </w:rPr>
        <w:t>Акт</w:t>
      </w:r>
      <w:r>
        <w:rPr>
          <w:szCs w:val="28"/>
        </w:rPr>
        <w:t xml:space="preserve"> о списании</w:t>
      </w:r>
      <w:r w:rsidRPr="00337302">
        <w:rPr>
          <w:szCs w:val="28"/>
        </w:rPr>
        <w:t xml:space="preserve"> (ф.</w:t>
      </w:r>
      <w:r>
        <w:rPr>
          <w:szCs w:val="28"/>
        </w:rPr>
        <w:t> </w:t>
      </w:r>
      <w:r w:rsidRPr="00337302">
        <w:rPr>
          <w:szCs w:val="28"/>
        </w:rPr>
        <w:t>0504143) оформляется в двух экземплярах. Один экземпляр оформленного надлежащим образом Акта</w:t>
      </w:r>
      <w:r>
        <w:rPr>
          <w:szCs w:val="28"/>
        </w:rPr>
        <w:t xml:space="preserve"> о списании</w:t>
      </w:r>
      <w:r w:rsidRPr="00337302">
        <w:rPr>
          <w:szCs w:val="28"/>
        </w:rPr>
        <w:t xml:space="preserve"> (ф.</w:t>
      </w:r>
      <w:r>
        <w:rPr>
          <w:szCs w:val="28"/>
        </w:rPr>
        <w:t> </w:t>
      </w:r>
      <w:r w:rsidRPr="00337302">
        <w:rPr>
          <w:szCs w:val="28"/>
        </w:rPr>
        <w:t>0504143), согласованного в установленном порядке и утвержденного руководителем учреждения, передается в бухгалтерию учреждения (централизованную бухгалтерию), второй остается у материально ответственного лица.</w:t>
      </w:r>
    </w:p>
    <w:p w:rsidR="00A47164" w:rsidRDefault="00A47164" w:rsidP="00A47164">
      <w:pPr>
        <w:pStyle w:val="Oaeno"/>
        <w:widowControl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7302">
        <w:rPr>
          <w:rFonts w:ascii="Times New Roman" w:hAnsi="Times New Roman"/>
          <w:b/>
          <w:sz w:val="28"/>
          <w:szCs w:val="28"/>
        </w:rPr>
        <w:t>Акт</w:t>
      </w:r>
    </w:p>
    <w:p w:rsidR="00A47164" w:rsidRPr="00337302" w:rsidRDefault="00A47164" w:rsidP="00A47164">
      <w:pPr>
        <w:pStyle w:val="Oaeno"/>
        <w:widowControl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b/>
          <w:sz w:val="28"/>
          <w:szCs w:val="28"/>
        </w:rPr>
        <w:t xml:space="preserve"> о списании исключенных объектов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7302">
        <w:rPr>
          <w:rFonts w:ascii="Times New Roman" w:hAnsi="Times New Roman"/>
          <w:b/>
          <w:sz w:val="28"/>
          <w:szCs w:val="28"/>
        </w:rPr>
        <w:t xml:space="preserve"> библиотечного фонда</w:t>
      </w:r>
    </w:p>
    <w:p w:rsidR="00A47164" w:rsidRPr="00337302" w:rsidRDefault="00A47164" w:rsidP="00A47164">
      <w:pPr>
        <w:pStyle w:val="Oaeno"/>
        <w:widowControl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(код формы 0504144)</w:t>
      </w:r>
    </w:p>
    <w:p w:rsidR="00A47164" w:rsidRPr="005A5F1F" w:rsidRDefault="00A47164" w:rsidP="00A47164">
      <w:pPr>
        <w:pStyle w:val="Oaeno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7164" w:rsidRPr="00337302" w:rsidRDefault="00A47164" w:rsidP="00A47164">
      <w:pPr>
        <w:pStyle w:val="a6"/>
        <w:ind w:firstLine="709"/>
        <w:rPr>
          <w:szCs w:val="28"/>
        </w:rPr>
      </w:pPr>
      <w:proofErr w:type="gramStart"/>
      <w:r w:rsidRPr="00337302">
        <w:rPr>
          <w:szCs w:val="28"/>
        </w:rPr>
        <w:lastRenderedPageBreak/>
        <w:t>Акт о списании исключенных объектов библиотечного фонда</w:t>
      </w:r>
      <w:r>
        <w:rPr>
          <w:szCs w:val="28"/>
        </w:rPr>
        <w:t xml:space="preserve"> </w:t>
      </w:r>
      <w:r w:rsidRPr="00C25196">
        <w:rPr>
          <w:szCs w:val="28"/>
        </w:rPr>
        <w:t>(ф.</w:t>
      </w:r>
      <w:r>
        <w:rPr>
          <w:szCs w:val="28"/>
        </w:rPr>
        <w:t> </w:t>
      </w:r>
      <w:r w:rsidRPr="00C25196">
        <w:rPr>
          <w:szCs w:val="28"/>
        </w:rPr>
        <w:t xml:space="preserve">0504144) </w:t>
      </w:r>
      <w:r w:rsidRPr="00337302">
        <w:rPr>
          <w:szCs w:val="28"/>
        </w:rPr>
        <w:t xml:space="preserve"> (далее – Акт</w:t>
      </w:r>
      <w:r>
        <w:rPr>
          <w:szCs w:val="28"/>
        </w:rPr>
        <w:t xml:space="preserve"> о списании</w:t>
      </w:r>
      <w:r w:rsidRPr="00337302">
        <w:rPr>
          <w:szCs w:val="28"/>
        </w:rPr>
        <w:t xml:space="preserve"> (ф.</w:t>
      </w:r>
      <w:r>
        <w:rPr>
          <w:szCs w:val="28"/>
        </w:rPr>
        <w:t> </w:t>
      </w:r>
      <w:r w:rsidRPr="00337302">
        <w:rPr>
          <w:szCs w:val="28"/>
        </w:rPr>
        <w:t>0504144) составляется комиссией учреждения по поступлению и выбытию активов при оформлении решения о списании объектов библиотечных фондов и служит основанием для отражения в бухгалтерском учете учреждения выбытия указанных объектов учета.</w:t>
      </w:r>
      <w:proofErr w:type="gramEnd"/>
    </w:p>
    <w:p w:rsidR="00A47164" w:rsidRPr="00337302" w:rsidRDefault="00A47164" w:rsidP="00A47164">
      <w:pPr>
        <w:pStyle w:val="a6"/>
        <w:ind w:firstLine="709"/>
        <w:rPr>
          <w:szCs w:val="28"/>
        </w:rPr>
      </w:pPr>
      <w:r w:rsidRPr="00337302"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 w:rsidRPr="00337302">
        <w:rPr>
          <w:szCs w:val="28"/>
        </w:rPr>
        <w:t xml:space="preserve"> если законодательством Российской Федерации решение о списании имущества требует согласования с собственником имущества (с</w:t>
      </w:r>
      <w:r>
        <w:rPr>
          <w:szCs w:val="28"/>
        </w:rPr>
        <w:t> </w:t>
      </w:r>
      <w:r w:rsidRPr="00337302">
        <w:rPr>
          <w:szCs w:val="28"/>
        </w:rPr>
        <w:t xml:space="preserve">уполномоченным им органом власти), Акт </w:t>
      </w:r>
      <w:r>
        <w:rPr>
          <w:szCs w:val="28"/>
        </w:rPr>
        <w:t xml:space="preserve">о списании </w:t>
      </w:r>
      <w:r w:rsidRPr="00337302">
        <w:rPr>
          <w:szCs w:val="28"/>
        </w:rPr>
        <w:t>(ф.</w:t>
      </w:r>
      <w:r>
        <w:rPr>
          <w:szCs w:val="28"/>
        </w:rPr>
        <w:t> </w:t>
      </w:r>
      <w:r w:rsidRPr="00337302">
        <w:rPr>
          <w:szCs w:val="28"/>
        </w:rPr>
        <w:t>0504144) принимается к учету только при наличии указанного согласования.</w:t>
      </w:r>
    </w:p>
    <w:p w:rsidR="00A47164" w:rsidRPr="00337302" w:rsidRDefault="00A47164" w:rsidP="00A47164">
      <w:pPr>
        <w:pStyle w:val="a6"/>
        <w:ind w:firstLine="709"/>
        <w:rPr>
          <w:szCs w:val="28"/>
        </w:rPr>
      </w:pPr>
      <w:proofErr w:type="gramStart"/>
      <w:r w:rsidRPr="00337302">
        <w:rPr>
          <w:szCs w:val="28"/>
        </w:rPr>
        <w:t>В сформированном комиссией учреждения по поступлению и выбытию активов Акте</w:t>
      </w:r>
      <w:r>
        <w:rPr>
          <w:szCs w:val="28"/>
        </w:rPr>
        <w:t xml:space="preserve"> о списании</w:t>
      </w:r>
      <w:r w:rsidRPr="00337302">
        <w:rPr>
          <w:szCs w:val="28"/>
        </w:rPr>
        <w:t xml:space="preserve"> (ф.</w:t>
      </w:r>
      <w:r>
        <w:rPr>
          <w:szCs w:val="28"/>
        </w:rPr>
        <w:t> </w:t>
      </w:r>
      <w:r w:rsidRPr="00337302">
        <w:rPr>
          <w:szCs w:val="28"/>
        </w:rPr>
        <w:t>0504144) указываются причины, послужившие основанием для принятия решения о списании объектов библиотечных фондов и перечень мероприятий по исполнению решения о списании, отметка о результатах проведенных мероприятий (оформляется на основании утвержденного Акта</w:t>
      </w:r>
      <w:r>
        <w:rPr>
          <w:szCs w:val="28"/>
        </w:rPr>
        <w:t xml:space="preserve"> о списании</w:t>
      </w:r>
      <w:r w:rsidRPr="00337302">
        <w:rPr>
          <w:szCs w:val="28"/>
        </w:rPr>
        <w:t xml:space="preserve"> (ф.</w:t>
      </w:r>
      <w:r>
        <w:rPr>
          <w:szCs w:val="28"/>
        </w:rPr>
        <w:t> </w:t>
      </w:r>
      <w:r w:rsidRPr="00337302">
        <w:rPr>
          <w:szCs w:val="28"/>
        </w:rPr>
        <w:t>0504144) и документов, подтверждающих их утилизацию в качестве вторичного сырья, передачу, уничтожение и</w:t>
      </w:r>
      <w:proofErr w:type="gramEnd"/>
      <w:r w:rsidRPr="00337302">
        <w:rPr>
          <w:szCs w:val="28"/>
        </w:rPr>
        <w:t xml:space="preserve"> т.п.), в том числе перечень имущества, подлежащего постановке на учет по результатам проведенных мероприятий, указанных в Акте</w:t>
      </w:r>
      <w:r>
        <w:rPr>
          <w:szCs w:val="28"/>
        </w:rPr>
        <w:t xml:space="preserve"> о списании (ф. </w:t>
      </w:r>
      <w:r w:rsidRPr="00337302">
        <w:rPr>
          <w:szCs w:val="28"/>
        </w:rPr>
        <w:t>0504144) с целью дальнейшего их использования.</w:t>
      </w:r>
    </w:p>
    <w:p w:rsidR="00A47164" w:rsidRPr="00337302" w:rsidRDefault="00A47164" w:rsidP="00A47164">
      <w:pPr>
        <w:pStyle w:val="a6"/>
        <w:ind w:firstLine="709"/>
        <w:rPr>
          <w:szCs w:val="28"/>
        </w:rPr>
      </w:pPr>
      <w:r w:rsidRPr="00337302">
        <w:rPr>
          <w:szCs w:val="28"/>
        </w:rPr>
        <w:t>Списки устаревших по содержанию и пришедших в негодность по различным причинам объектов библиотечных фондов (книг, файлов, дисков и др.) составляются раздельно с указанием причин, послуживших основанием для принятия решения о списании объектов библиотечного фонда,</w:t>
      </w:r>
      <w:r w:rsidRPr="00337302" w:rsidDel="00857B64">
        <w:rPr>
          <w:szCs w:val="28"/>
        </w:rPr>
        <w:t xml:space="preserve"> </w:t>
      </w:r>
      <w:r w:rsidRPr="00337302">
        <w:rPr>
          <w:szCs w:val="28"/>
        </w:rPr>
        <w:t>с подведением промежуточных итогов по каждому виду исключаемых объектов библиотечного фонда.</w:t>
      </w:r>
    </w:p>
    <w:p w:rsidR="00A47164" w:rsidRPr="00337302" w:rsidRDefault="00A47164" w:rsidP="00A47164">
      <w:pPr>
        <w:pStyle w:val="a6"/>
        <w:ind w:firstLine="709"/>
        <w:rPr>
          <w:szCs w:val="28"/>
        </w:rPr>
      </w:pPr>
      <w:r w:rsidRPr="00337302">
        <w:rPr>
          <w:szCs w:val="28"/>
        </w:rPr>
        <w:t xml:space="preserve">Акт </w:t>
      </w:r>
      <w:r>
        <w:rPr>
          <w:szCs w:val="28"/>
        </w:rPr>
        <w:t xml:space="preserve">о списании </w:t>
      </w:r>
      <w:r w:rsidRPr="00337302">
        <w:rPr>
          <w:szCs w:val="28"/>
        </w:rPr>
        <w:t>(ф.</w:t>
      </w:r>
      <w:r>
        <w:rPr>
          <w:szCs w:val="28"/>
        </w:rPr>
        <w:t> </w:t>
      </w:r>
      <w:r w:rsidRPr="00337302">
        <w:rPr>
          <w:szCs w:val="28"/>
        </w:rPr>
        <w:t xml:space="preserve">0504144) оформляется в двух экземплярах. Один экземпляр оформленного надлежащим образом Акта </w:t>
      </w:r>
      <w:r>
        <w:rPr>
          <w:szCs w:val="28"/>
        </w:rPr>
        <w:t xml:space="preserve">о списании </w:t>
      </w:r>
      <w:r w:rsidRPr="00337302">
        <w:rPr>
          <w:szCs w:val="28"/>
        </w:rPr>
        <w:t>(ф.</w:t>
      </w:r>
      <w:r>
        <w:rPr>
          <w:szCs w:val="28"/>
        </w:rPr>
        <w:t> </w:t>
      </w:r>
      <w:r w:rsidRPr="00337302">
        <w:rPr>
          <w:szCs w:val="28"/>
        </w:rPr>
        <w:t>0504144), согласованного в установленном порядке и утвержденного руководителем учреждения, передается в бухгалтерию учреждения (централизованную бухгалтерию), второй остается у материально ответственного лица.</w:t>
      </w:r>
    </w:p>
    <w:p w:rsidR="00A47164" w:rsidRDefault="00A47164" w:rsidP="00A47164">
      <w:pPr>
        <w:pStyle w:val="a6"/>
        <w:ind w:firstLine="709"/>
        <w:jc w:val="center"/>
        <w:rPr>
          <w:b/>
          <w:szCs w:val="28"/>
        </w:rPr>
      </w:pPr>
    </w:p>
    <w:p w:rsidR="00A47164" w:rsidRDefault="00A47164" w:rsidP="00A47164">
      <w:pPr>
        <w:pStyle w:val="a6"/>
        <w:ind w:firstLine="709"/>
        <w:jc w:val="center"/>
        <w:rPr>
          <w:b/>
          <w:szCs w:val="28"/>
        </w:rPr>
      </w:pPr>
    </w:p>
    <w:p w:rsidR="00A47164" w:rsidRDefault="00A47164" w:rsidP="00A47164">
      <w:pPr>
        <w:pStyle w:val="a6"/>
        <w:ind w:firstLine="709"/>
        <w:jc w:val="center"/>
        <w:rPr>
          <w:b/>
          <w:szCs w:val="28"/>
        </w:rPr>
      </w:pPr>
    </w:p>
    <w:p w:rsidR="00A47164" w:rsidRDefault="00A47164" w:rsidP="00A47164">
      <w:pPr>
        <w:pStyle w:val="a6"/>
        <w:ind w:firstLine="709"/>
        <w:jc w:val="center"/>
        <w:rPr>
          <w:b/>
          <w:szCs w:val="28"/>
        </w:rPr>
      </w:pPr>
    </w:p>
    <w:p w:rsidR="00A47164" w:rsidRPr="00337302" w:rsidRDefault="00A47164" w:rsidP="00A47164">
      <w:pPr>
        <w:pStyle w:val="a6"/>
        <w:ind w:firstLine="709"/>
        <w:jc w:val="center"/>
        <w:rPr>
          <w:b/>
          <w:szCs w:val="28"/>
        </w:rPr>
      </w:pPr>
      <w:r w:rsidRPr="00337302">
        <w:rPr>
          <w:b/>
          <w:szCs w:val="28"/>
        </w:rPr>
        <w:t>Требование-накладная</w:t>
      </w:r>
    </w:p>
    <w:p w:rsidR="00A47164" w:rsidRPr="005A5F1F" w:rsidRDefault="00A47164" w:rsidP="00A47164">
      <w:pPr>
        <w:pStyle w:val="a6"/>
        <w:ind w:firstLine="709"/>
        <w:jc w:val="center"/>
      </w:pPr>
      <w:r w:rsidRPr="00337302">
        <w:rPr>
          <w:szCs w:val="28"/>
        </w:rPr>
        <w:t>(код формы 0504204)</w:t>
      </w:r>
    </w:p>
    <w:p w:rsidR="00A47164" w:rsidRPr="00337302" w:rsidRDefault="00A47164" w:rsidP="00A47164">
      <w:pPr>
        <w:pStyle w:val="a6"/>
        <w:ind w:firstLine="709"/>
        <w:rPr>
          <w:szCs w:val="28"/>
        </w:rPr>
      </w:pPr>
      <w:r w:rsidRPr="00337302">
        <w:rPr>
          <w:szCs w:val="28"/>
        </w:rPr>
        <w:t>Требование-накладная (ф.</w:t>
      </w:r>
      <w:r>
        <w:rPr>
          <w:szCs w:val="28"/>
        </w:rPr>
        <w:t> </w:t>
      </w:r>
      <w:r w:rsidRPr="00337302">
        <w:rPr>
          <w:szCs w:val="28"/>
        </w:rPr>
        <w:t>0504204) применяется для учета движения материальных ценностей внутри организации между структурными подразделениями или материально ответственными лицами.</w:t>
      </w:r>
    </w:p>
    <w:p w:rsidR="00A47164" w:rsidRPr="00337302" w:rsidRDefault="00A47164" w:rsidP="00A47164">
      <w:pPr>
        <w:pStyle w:val="a6"/>
        <w:ind w:firstLine="709"/>
        <w:rPr>
          <w:szCs w:val="28"/>
        </w:rPr>
      </w:pPr>
      <w:r w:rsidRPr="00337302">
        <w:rPr>
          <w:szCs w:val="28"/>
        </w:rPr>
        <w:t>Требование-накладную (ф.</w:t>
      </w:r>
      <w:r>
        <w:rPr>
          <w:szCs w:val="28"/>
        </w:rPr>
        <w:t> </w:t>
      </w:r>
      <w:r w:rsidRPr="00337302">
        <w:rPr>
          <w:szCs w:val="28"/>
        </w:rPr>
        <w:t xml:space="preserve">0504204) составляет материально ответственное лицо структурного подразделения-отправителя, передающего материальные ценности подразделению-получателю (например, со склада на склад; со склада в структурное подразделение и др.) или другому материально ответственному лицу, в двух экземплярах, один из которых служит основанием для передачи ценностей, а второй </w:t>
      </w:r>
      <w:r>
        <w:rPr>
          <w:szCs w:val="28"/>
        </w:rPr>
        <w:t>–</w:t>
      </w:r>
      <w:r w:rsidRPr="00337302">
        <w:rPr>
          <w:szCs w:val="28"/>
        </w:rPr>
        <w:t xml:space="preserve"> для их принятия.</w:t>
      </w:r>
    </w:p>
    <w:p w:rsidR="00A47164" w:rsidRPr="00337302" w:rsidRDefault="00A47164" w:rsidP="00A47164">
      <w:pPr>
        <w:pStyle w:val="a6"/>
        <w:ind w:firstLine="709"/>
        <w:rPr>
          <w:szCs w:val="28"/>
        </w:rPr>
      </w:pPr>
      <w:r w:rsidRPr="00337302">
        <w:rPr>
          <w:szCs w:val="28"/>
        </w:rPr>
        <w:t>Требование-накладная (ф.</w:t>
      </w:r>
      <w:r>
        <w:rPr>
          <w:szCs w:val="28"/>
        </w:rPr>
        <w:t> </w:t>
      </w:r>
      <w:r w:rsidRPr="00337302">
        <w:rPr>
          <w:szCs w:val="28"/>
        </w:rPr>
        <w:t>0504204) служит также для оформления операци</w:t>
      </w:r>
      <w:r>
        <w:rPr>
          <w:szCs w:val="28"/>
        </w:rPr>
        <w:t>й</w:t>
      </w:r>
      <w:r w:rsidRPr="00337302">
        <w:rPr>
          <w:szCs w:val="28"/>
        </w:rPr>
        <w:t xml:space="preserve"> по сдаче на склад остатков материалов, образовавшихся в результате разборки, выбытия основных средств.</w:t>
      </w:r>
    </w:p>
    <w:p w:rsidR="00A47164" w:rsidRPr="00337302" w:rsidRDefault="00A47164" w:rsidP="00A47164">
      <w:pPr>
        <w:pStyle w:val="a6"/>
        <w:ind w:firstLine="709"/>
        <w:rPr>
          <w:szCs w:val="28"/>
        </w:rPr>
      </w:pPr>
      <w:r w:rsidRPr="00337302">
        <w:rPr>
          <w:szCs w:val="28"/>
        </w:rPr>
        <w:t>Требование-накладную (ф.</w:t>
      </w:r>
      <w:r>
        <w:rPr>
          <w:szCs w:val="28"/>
        </w:rPr>
        <w:t> </w:t>
      </w:r>
      <w:r w:rsidRPr="00337302">
        <w:rPr>
          <w:szCs w:val="28"/>
        </w:rPr>
        <w:t>0504204) подписывают материально ответственные лица и сдают соответственно в бухгалтерию отправителя и получателя материальных ценностей для учета движения материалов (материальных ценностей).</w:t>
      </w:r>
    </w:p>
    <w:p w:rsidR="00A47164" w:rsidRDefault="00A47164" w:rsidP="00A47164">
      <w:pPr>
        <w:pStyle w:val="a6"/>
        <w:ind w:firstLine="709"/>
        <w:jc w:val="center"/>
        <w:rPr>
          <w:b/>
          <w:szCs w:val="28"/>
        </w:rPr>
      </w:pPr>
      <w:r w:rsidRPr="00337302">
        <w:rPr>
          <w:b/>
          <w:szCs w:val="28"/>
        </w:rPr>
        <w:t>Накладная</w:t>
      </w:r>
    </w:p>
    <w:p w:rsidR="00A47164" w:rsidRPr="00337302" w:rsidRDefault="00A47164" w:rsidP="00A47164">
      <w:pPr>
        <w:pStyle w:val="a6"/>
        <w:ind w:firstLine="709"/>
        <w:jc w:val="center"/>
        <w:rPr>
          <w:b/>
          <w:szCs w:val="28"/>
        </w:rPr>
      </w:pPr>
      <w:r w:rsidRPr="00337302">
        <w:rPr>
          <w:b/>
          <w:szCs w:val="28"/>
        </w:rPr>
        <w:t xml:space="preserve"> на отпуск материалов</w:t>
      </w:r>
      <w:r>
        <w:rPr>
          <w:b/>
          <w:szCs w:val="28"/>
        </w:rPr>
        <w:t xml:space="preserve">  </w:t>
      </w:r>
      <w:r w:rsidRPr="00337302">
        <w:rPr>
          <w:b/>
          <w:szCs w:val="28"/>
        </w:rPr>
        <w:t>(материальных ценностей) на сторону</w:t>
      </w:r>
    </w:p>
    <w:p w:rsidR="00A47164" w:rsidRPr="005A5F1F" w:rsidRDefault="00A47164" w:rsidP="00A47164">
      <w:pPr>
        <w:pStyle w:val="a6"/>
        <w:ind w:firstLine="709"/>
        <w:jc w:val="center"/>
      </w:pPr>
      <w:r w:rsidRPr="00337302">
        <w:rPr>
          <w:szCs w:val="28"/>
        </w:rPr>
        <w:t>(код формы 0504205)</w:t>
      </w:r>
    </w:p>
    <w:p w:rsidR="00A47164" w:rsidRPr="00337302" w:rsidRDefault="00A47164" w:rsidP="00A47164">
      <w:pPr>
        <w:pStyle w:val="a6"/>
        <w:ind w:firstLine="709"/>
        <w:rPr>
          <w:szCs w:val="28"/>
        </w:rPr>
      </w:pPr>
      <w:r w:rsidRPr="00337302">
        <w:rPr>
          <w:szCs w:val="28"/>
        </w:rPr>
        <w:t xml:space="preserve">Накладная на отпуск материалов (материальных ценностей) на сторону </w:t>
      </w:r>
      <w:r w:rsidRPr="00C25196">
        <w:rPr>
          <w:szCs w:val="28"/>
        </w:rPr>
        <w:t xml:space="preserve">(ф. 0504205) </w:t>
      </w:r>
      <w:r w:rsidRPr="00337302">
        <w:rPr>
          <w:szCs w:val="28"/>
        </w:rPr>
        <w:t>(далее – Накладная (ф.</w:t>
      </w:r>
      <w:r>
        <w:rPr>
          <w:szCs w:val="28"/>
        </w:rPr>
        <w:t> </w:t>
      </w:r>
      <w:r w:rsidRPr="00337302">
        <w:rPr>
          <w:szCs w:val="28"/>
        </w:rPr>
        <w:t>0504205) применяется для учета отпуска материальных ценностей учреждением-отправителем сторонним учреждениям (организациям</w:t>
      </w:r>
      <w:proofErr w:type="gramStart"/>
      <w:r w:rsidRPr="00337302">
        <w:rPr>
          <w:szCs w:val="28"/>
        </w:rPr>
        <w:t>)-</w:t>
      </w:r>
      <w:proofErr w:type="gramEnd"/>
      <w:r w:rsidRPr="00337302">
        <w:rPr>
          <w:szCs w:val="28"/>
        </w:rPr>
        <w:t xml:space="preserve">получателям, организациям, </w:t>
      </w:r>
      <w:r>
        <w:rPr>
          <w:szCs w:val="28"/>
        </w:rPr>
        <w:t xml:space="preserve"> в том числе с привлечением организаций, </w:t>
      </w:r>
      <w:r w:rsidRPr="00337302">
        <w:rPr>
          <w:szCs w:val="28"/>
        </w:rPr>
        <w:t>осуществляющи</w:t>
      </w:r>
      <w:r>
        <w:rPr>
          <w:szCs w:val="28"/>
        </w:rPr>
        <w:t>х</w:t>
      </w:r>
      <w:r w:rsidRPr="00337302">
        <w:rPr>
          <w:szCs w:val="28"/>
        </w:rPr>
        <w:t xml:space="preserve"> перевозку, на основании договоров (контрактов) и других документов.</w:t>
      </w:r>
    </w:p>
    <w:p w:rsidR="00A47164" w:rsidRPr="00337302" w:rsidRDefault="00A47164" w:rsidP="00A47164">
      <w:pPr>
        <w:pStyle w:val="a6"/>
        <w:ind w:firstLine="709"/>
        <w:rPr>
          <w:szCs w:val="28"/>
        </w:rPr>
      </w:pPr>
      <w:r w:rsidRPr="00337302">
        <w:rPr>
          <w:szCs w:val="28"/>
        </w:rPr>
        <w:t>Накладная (ф.</w:t>
      </w:r>
      <w:r>
        <w:rPr>
          <w:szCs w:val="28"/>
        </w:rPr>
        <w:t> </w:t>
      </w:r>
      <w:r w:rsidRPr="00337302">
        <w:rPr>
          <w:szCs w:val="28"/>
        </w:rPr>
        <w:t xml:space="preserve">0504205) выписывается в двух экземплярах учреждением-отправителем на основании договоров (контрактов), нарядов и других соответствующих документов при предъявлении представителем учреждения </w:t>
      </w:r>
      <w:r w:rsidRPr="00337302">
        <w:rPr>
          <w:szCs w:val="28"/>
        </w:rPr>
        <w:lastRenderedPageBreak/>
        <w:t>(организации</w:t>
      </w:r>
      <w:proofErr w:type="gramStart"/>
      <w:r w:rsidRPr="00337302">
        <w:rPr>
          <w:szCs w:val="28"/>
        </w:rPr>
        <w:t>)</w:t>
      </w:r>
      <w:r>
        <w:rPr>
          <w:szCs w:val="28"/>
        </w:rPr>
        <w:t>-</w:t>
      </w:r>
      <w:proofErr w:type="gramEnd"/>
      <w:r w:rsidRPr="00337302">
        <w:rPr>
          <w:szCs w:val="28"/>
        </w:rPr>
        <w:t xml:space="preserve">получателя; организации, осуществляющей перевозку, на основании доверенности на получение материальных ценностей, заполненной в установленном законодательством порядке. Один экземпляр является основанием для отпуска материалов, второй </w:t>
      </w:r>
      <w:r>
        <w:rPr>
          <w:szCs w:val="28"/>
        </w:rPr>
        <w:t>–</w:t>
      </w:r>
      <w:r w:rsidRPr="00337302">
        <w:rPr>
          <w:szCs w:val="28"/>
        </w:rPr>
        <w:t xml:space="preserve"> передается представителю учреждения (организации) </w:t>
      </w:r>
      <w:r>
        <w:rPr>
          <w:szCs w:val="28"/>
        </w:rPr>
        <w:t>–</w:t>
      </w:r>
      <w:r w:rsidRPr="00337302">
        <w:rPr>
          <w:szCs w:val="28"/>
        </w:rPr>
        <w:t xml:space="preserve"> получателя материальных ценностей.</w:t>
      </w:r>
    </w:p>
    <w:p w:rsidR="00A47164" w:rsidRPr="00337302" w:rsidRDefault="00A47164" w:rsidP="00A47164">
      <w:pPr>
        <w:ind w:firstLine="709"/>
        <w:jc w:val="center"/>
        <w:rPr>
          <w:b/>
          <w:sz w:val="28"/>
          <w:szCs w:val="28"/>
        </w:rPr>
      </w:pPr>
      <w:r w:rsidRPr="00337302">
        <w:rPr>
          <w:b/>
          <w:sz w:val="28"/>
          <w:szCs w:val="28"/>
        </w:rPr>
        <w:t>Карточка (книга) учета выда</w:t>
      </w:r>
      <w:r>
        <w:rPr>
          <w:b/>
          <w:sz w:val="28"/>
          <w:szCs w:val="28"/>
        </w:rPr>
        <w:t>чи</w:t>
      </w:r>
      <w:r w:rsidRPr="00337302">
        <w:rPr>
          <w:b/>
          <w:sz w:val="28"/>
          <w:szCs w:val="28"/>
        </w:rPr>
        <w:t xml:space="preserve"> имущества в пользование</w:t>
      </w:r>
    </w:p>
    <w:p w:rsidR="00A47164" w:rsidRPr="005A5F1F" w:rsidRDefault="00A47164" w:rsidP="00A47164">
      <w:pPr>
        <w:pStyle w:val="a6"/>
        <w:ind w:firstLine="709"/>
        <w:jc w:val="center"/>
      </w:pPr>
      <w:r w:rsidRPr="00337302">
        <w:rPr>
          <w:szCs w:val="28"/>
        </w:rPr>
        <w:t>(код формы 0504206)</w:t>
      </w:r>
    </w:p>
    <w:p w:rsidR="00A47164" w:rsidRPr="00337302" w:rsidRDefault="00A47164" w:rsidP="00A47164">
      <w:pPr>
        <w:pStyle w:val="a6"/>
        <w:ind w:firstLine="709"/>
        <w:rPr>
          <w:szCs w:val="28"/>
        </w:rPr>
      </w:pPr>
      <w:proofErr w:type="gramStart"/>
      <w:r w:rsidRPr="00337302">
        <w:rPr>
          <w:szCs w:val="28"/>
        </w:rPr>
        <w:t>Карточка (книга) учета выда</w:t>
      </w:r>
      <w:r>
        <w:rPr>
          <w:szCs w:val="28"/>
        </w:rPr>
        <w:t>чи</w:t>
      </w:r>
      <w:r w:rsidRPr="00337302">
        <w:rPr>
          <w:szCs w:val="28"/>
        </w:rPr>
        <w:t xml:space="preserve"> имущества в пользование</w:t>
      </w:r>
      <w:r>
        <w:rPr>
          <w:szCs w:val="28"/>
        </w:rPr>
        <w:t xml:space="preserve">              (ф. 0504206)</w:t>
      </w:r>
      <w:r w:rsidRPr="00337302">
        <w:rPr>
          <w:szCs w:val="28"/>
        </w:rPr>
        <w:t xml:space="preserve"> (далее – Карточка (</w:t>
      </w:r>
      <w:r>
        <w:rPr>
          <w:szCs w:val="28"/>
        </w:rPr>
        <w:t>к</w:t>
      </w:r>
      <w:r w:rsidRPr="00337302">
        <w:rPr>
          <w:szCs w:val="28"/>
        </w:rPr>
        <w:t>нига) (ф.</w:t>
      </w:r>
      <w:r>
        <w:rPr>
          <w:szCs w:val="28"/>
        </w:rPr>
        <w:t> </w:t>
      </w:r>
      <w:r w:rsidRPr="00337302">
        <w:rPr>
          <w:szCs w:val="28"/>
        </w:rPr>
        <w:t>0504206) применяется для учета имущества, которое выдается в личное пользование работнику (служащему) при исполнении им служебных обязанностей.</w:t>
      </w:r>
      <w:proofErr w:type="gramEnd"/>
    </w:p>
    <w:p w:rsidR="00A47164" w:rsidRPr="00337302" w:rsidRDefault="00A47164" w:rsidP="00A47164">
      <w:pPr>
        <w:pStyle w:val="a6"/>
        <w:ind w:firstLine="709"/>
        <w:rPr>
          <w:szCs w:val="28"/>
        </w:rPr>
      </w:pPr>
      <w:r w:rsidRPr="00337302">
        <w:rPr>
          <w:szCs w:val="28"/>
        </w:rPr>
        <w:t>В карточке регистрируется выданное в пользование имущество по наименованиям, отраженным в графе 1, с указанием нормы выдачи, нормативного срока использования (при наличии), количества выданных материальных ценностей.</w:t>
      </w:r>
    </w:p>
    <w:p w:rsidR="00A47164" w:rsidRPr="00337302" w:rsidRDefault="00A47164" w:rsidP="00A47164">
      <w:pPr>
        <w:pStyle w:val="a6"/>
        <w:ind w:firstLine="709"/>
        <w:rPr>
          <w:szCs w:val="28"/>
        </w:rPr>
      </w:pPr>
      <w:r w:rsidRPr="00337302">
        <w:rPr>
          <w:szCs w:val="28"/>
        </w:rPr>
        <w:t>При возврате имущества регистрируется количество сданного имущества по наименованиям, отраженным в графе 1, с указанием количества возвращенного (сданного) имущества, даты возврата и подписи лица, которое приняло сданное работником (служащим) имущество.</w:t>
      </w:r>
    </w:p>
    <w:p w:rsidR="00A47164" w:rsidRPr="00337302" w:rsidRDefault="00A47164" w:rsidP="00A47164">
      <w:pPr>
        <w:pStyle w:val="a6"/>
        <w:ind w:firstLine="709"/>
        <w:rPr>
          <w:szCs w:val="28"/>
        </w:rPr>
      </w:pPr>
      <w:proofErr w:type="gramStart"/>
      <w:r w:rsidRPr="00337302">
        <w:rPr>
          <w:szCs w:val="28"/>
        </w:rPr>
        <w:t xml:space="preserve">При формировании </w:t>
      </w:r>
      <w:r>
        <w:rPr>
          <w:szCs w:val="28"/>
        </w:rPr>
        <w:t>Карточки (к</w:t>
      </w:r>
      <w:r w:rsidRPr="00337302">
        <w:rPr>
          <w:szCs w:val="28"/>
        </w:rPr>
        <w:t>ниги</w:t>
      </w:r>
      <w:r>
        <w:rPr>
          <w:szCs w:val="28"/>
        </w:rPr>
        <w:t>)</w:t>
      </w:r>
      <w:r w:rsidRPr="00337302">
        <w:rPr>
          <w:szCs w:val="28"/>
        </w:rPr>
        <w:t xml:space="preserve"> (ф.</w:t>
      </w:r>
      <w:r>
        <w:rPr>
          <w:szCs w:val="28"/>
        </w:rPr>
        <w:t> </w:t>
      </w:r>
      <w:r w:rsidRPr="00337302">
        <w:rPr>
          <w:szCs w:val="28"/>
        </w:rPr>
        <w:t>0504206) в целях учета имущества учреждения (организации), выданного работникам (служащим), реквизиты, отражающие индивидуальные характеристики лица, получившего имущество (размеры головного убора, одежды, обуви и т.д.</w:t>
      </w:r>
      <w:r>
        <w:rPr>
          <w:szCs w:val="28"/>
        </w:rPr>
        <w:t>)</w:t>
      </w:r>
      <w:r w:rsidRPr="00337302">
        <w:rPr>
          <w:szCs w:val="28"/>
        </w:rPr>
        <w:t xml:space="preserve"> могут не заполняться.</w:t>
      </w:r>
      <w:proofErr w:type="gramEnd"/>
    </w:p>
    <w:p w:rsidR="00A47164" w:rsidRDefault="00A47164" w:rsidP="00A47164">
      <w:pPr>
        <w:pStyle w:val="a6"/>
        <w:ind w:firstLine="709"/>
        <w:jc w:val="center"/>
        <w:rPr>
          <w:b/>
          <w:szCs w:val="28"/>
        </w:rPr>
      </w:pPr>
      <w:r w:rsidRPr="00337302">
        <w:rPr>
          <w:b/>
          <w:szCs w:val="28"/>
        </w:rPr>
        <w:t>Приходный ордер</w:t>
      </w:r>
    </w:p>
    <w:p w:rsidR="00A47164" w:rsidRPr="00337302" w:rsidRDefault="00A47164" w:rsidP="00A47164">
      <w:pPr>
        <w:pStyle w:val="a6"/>
        <w:ind w:firstLine="709"/>
        <w:jc w:val="center"/>
        <w:rPr>
          <w:b/>
          <w:szCs w:val="28"/>
        </w:rPr>
      </w:pPr>
      <w:r w:rsidRPr="00337302">
        <w:rPr>
          <w:b/>
          <w:szCs w:val="28"/>
        </w:rPr>
        <w:t>на приемку материальных ценностей</w:t>
      </w:r>
      <w:r>
        <w:rPr>
          <w:b/>
          <w:szCs w:val="28"/>
        </w:rPr>
        <w:t xml:space="preserve"> </w:t>
      </w:r>
      <w:r w:rsidRPr="00337302">
        <w:rPr>
          <w:b/>
          <w:szCs w:val="28"/>
        </w:rPr>
        <w:t>(нефинансовых активов)</w:t>
      </w:r>
    </w:p>
    <w:p w:rsidR="00A47164" w:rsidRPr="005A5F1F" w:rsidRDefault="00A47164" w:rsidP="00A47164">
      <w:pPr>
        <w:pStyle w:val="a6"/>
        <w:ind w:firstLine="709"/>
        <w:jc w:val="center"/>
      </w:pPr>
      <w:r w:rsidRPr="00337302">
        <w:rPr>
          <w:szCs w:val="28"/>
        </w:rPr>
        <w:t>(код формы 0504207)</w:t>
      </w:r>
    </w:p>
    <w:p w:rsidR="00A47164" w:rsidRPr="00337302" w:rsidRDefault="00A47164" w:rsidP="00A47164">
      <w:pPr>
        <w:pStyle w:val="a6"/>
        <w:ind w:firstLine="709"/>
        <w:rPr>
          <w:szCs w:val="28"/>
        </w:rPr>
      </w:pPr>
      <w:proofErr w:type="gramStart"/>
      <w:r w:rsidRPr="00337302">
        <w:rPr>
          <w:szCs w:val="28"/>
        </w:rPr>
        <w:t>Приходный ордер на приемку материальных ценностей (нефинансовых активов) (ф.</w:t>
      </w:r>
      <w:r>
        <w:rPr>
          <w:szCs w:val="28"/>
        </w:rPr>
        <w:t> </w:t>
      </w:r>
      <w:r w:rsidRPr="00337302">
        <w:rPr>
          <w:szCs w:val="28"/>
        </w:rPr>
        <w:t>0504207) (далее – Приходный ордер (ф.</w:t>
      </w:r>
      <w:r>
        <w:rPr>
          <w:szCs w:val="28"/>
        </w:rPr>
        <w:t> </w:t>
      </w:r>
      <w:r w:rsidRPr="00337302">
        <w:rPr>
          <w:szCs w:val="28"/>
        </w:rPr>
        <w:t>0504207) составляется учреждением при поступлении материальных ценностей (в том числе основных средств, материальных запасов), в том числе от сторонних организаций (учреждений) и служит основанием для принятия к бухгалтерскому учету и отражения на балансе учреждения.</w:t>
      </w:r>
      <w:proofErr w:type="gramEnd"/>
    </w:p>
    <w:p w:rsidR="00A47164" w:rsidRPr="00337302" w:rsidRDefault="00A47164" w:rsidP="00A47164">
      <w:pPr>
        <w:pStyle w:val="a6"/>
        <w:ind w:firstLine="709"/>
        <w:rPr>
          <w:szCs w:val="28"/>
        </w:rPr>
      </w:pPr>
      <w:r w:rsidRPr="00337302">
        <w:rPr>
          <w:szCs w:val="28"/>
        </w:rPr>
        <w:lastRenderedPageBreak/>
        <w:t>В Приходном ордере (ф.</w:t>
      </w:r>
      <w:r>
        <w:rPr>
          <w:szCs w:val="28"/>
        </w:rPr>
        <w:t> </w:t>
      </w:r>
      <w:r w:rsidRPr="00337302">
        <w:rPr>
          <w:szCs w:val="28"/>
        </w:rPr>
        <w:t>0504207) отража</w:t>
      </w:r>
      <w:r>
        <w:rPr>
          <w:szCs w:val="28"/>
        </w:rPr>
        <w:t>ю</w:t>
      </w:r>
      <w:r w:rsidRPr="00337302">
        <w:rPr>
          <w:szCs w:val="28"/>
        </w:rPr>
        <w:t>тся сведения о наименовании товара, его количестве, стоимости.</w:t>
      </w:r>
    </w:p>
    <w:p w:rsidR="00A47164" w:rsidRPr="00337302" w:rsidRDefault="00A47164" w:rsidP="00A47164">
      <w:pPr>
        <w:pStyle w:val="a6"/>
        <w:ind w:firstLine="709"/>
        <w:rPr>
          <w:szCs w:val="28"/>
        </w:rPr>
      </w:pPr>
      <w:r w:rsidRPr="00337302">
        <w:rPr>
          <w:szCs w:val="28"/>
        </w:rPr>
        <w:t xml:space="preserve">Бухгалтерия учреждения отражает корреспонденцию счетов и оформляет отметку о принятии к учету и </w:t>
      </w:r>
      <w:proofErr w:type="spellStart"/>
      <w:r w:rsidRPr="00337302">
        <w:rPr>
          <w:szCs w:val="28"/>
        </w:rPr>
        <w:t>оприходовании</w:t>
      </w:r>
      <w:proofErr w:type="spellEnd"/>
      <w:r w:rsidRPr="00337302">
        <w:rPr>
          <w:szCs w:val="28"/>
        </w:rPr>
        <w:t xml:space="preserve"> материальных запасов (материальных ценностей).</w:t>
      </w:r>
    </w:p>
    <w:p w:rsidR="00A47164" w:rsidRPr="00337302" w:rsidRDefault="00A47164" w:rsidP="00A47164">
      <w:pPr>
        <w:pStyle w:val="a6"/>
        <w:ind w:firstLine="709"/>
        <w:rPr>
          <w:szCs w:val="28"/>
        </w:rPr>
      </w:pPr>
      <w:r w:rsidRPr="00337302">
        <w:rPr>
          <w:szCs w:val="28"/>
        </w:rPr>
        <w:t>При наличии количественного и (или) качественного расхождения, а также несоответствия ассортимента принимаемых материальных ценностей сопроводительным документам отправителя (поставщика), комиссия учреждения по поступлению и выбытию активов составляет Акт приемки материалов (ф.</w:t>
      </w:r>
      <w:r>
        <w:rPr>
          <w:szCs w:val="28"/>
        </w:rPr>
        <w:t> </w:t>
      </w:r>
      <w:r w:rsidRPr="00337302">
        <w:rPr>
          <w:szCs w:val="28"/>
        </w:rPr>
        <w:t>0504220), который является правовым основанием для предъявления претензии отправителю (поставщику).</w:t>
      </w:r>
    </w:p>
    <w:p w:rsidR="00A47164" w:rsidRDefault="00A47164" w:rsidP="00A47164">
      <w:pPr>
        <w:pStyle w:val="Oaeno"/>
        <w:widowControl/>
        <w:spacing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37302">
        <w:rPr>
          <w:rFonts w:ascii="Times New Roman" w:hAnsi="Times New Roman"/>
          <w:b/>
          <w:sz w:val="28"/>
          <w:szCs w:val="28"/>
        </w:rPr>
        <w:t>Ведомость</w:t>
      </w:r>
    </w:p>
    <w:p w:rsidR="00A47164" w:rsidRPr="00337302" w:rsidRDefault="00A47164" w:rsidP="00A47164">
      <w:pPr>
        <w:pStyle w:val="Oaeno"/>
        <w:widowControl/>
        <w:spacing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b/>
          <w:sz w:val="28"/>
          <w:szCs w:val="28"/>
        </w:rPr>
        <w:t xml:space="preserve"> выдачи материальных ценностей на нужды учреждения</w:t>
      </w:r>
    </w:p>
    <w:p w:rsidR="00A47164" w:rsidRPr="005A5F1F" w:rsidRDefault="00A47164" w:rsidP="00A47164">
      <w:pPr>
        <w:pStyle w:val="Oaeno"/>
        <w:widowControl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7302">
        <w:rPr>
          <w:rFonts w:ascii="Times New Roman" w:hAnsi="Times New Roman"/>
          <w:sz w:val="28"/>
          <w:szCs w:val="28"/>
        </w:rPr>
        <w:t>(код формы 0504210)</w:t>
      </w:r>
    </w:p>
    <w:p w:rsidR="00A47164" w:rsidRPr="00337302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302">
        <w:rPr>
          <w:rFonts w:ascii="Times New Roman" w:hAnsi="Times New Roman"/>
          <w:sz w:val="28"/>
          <w:szCs w:val="28"/>
        </w:rPr>
        <w:t>Ведомость выдачи материальных ценностей на нужды учреждения (ф. 050421</w:t>
      </w:r>
      <w:r>
        <w:rPr>
          <w:rFonts w:ascii="Times New Roman" w:hAnsi="Times New Roman"/>
          <w:sz w:val="28"/>
          <w:szCs w:val="28"/>
        </w:rPr>
        <w:t>0</w:t>
      </w:r>
      <w:r w:rsidRPr="00337302">
        <w:rPr>
          <w:rFonts w:ascii="Times New Roman" w:hAnsi="Times New Roman"/>
          <w:sz w:val="28"/>
          <w:szCs w:val="28"/>
        </w:rPr>
        <w:t xml:space="preserve">) (далее </w:t>
      </w:r>
      <w:r>
        <w:rPr>
          <w:rFonts w:ascii="Times New Roman" w:hAnsi="Times New Roman"/>
          <w:sz w:val="28"/>
          <w:szCs w:val="28"/>
        </w:rPr>
        <w:t>–</w:t>
      </w:r>
      <w:r w:rsidRPr="00337302">
        <w:rPr>
          <w:rFonts w:ascii="Times New Roman" w:hAnsi="Times New Roman"/>
          <w:sz w:val="28"/>
          <w:szCs w:val="28"/>
        </w:rPr>
        <w:t xml:space="preserve"> Ведомость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0504210) применяется для оформления выдачи материальных ценностей в использование для хозяйственных, научных и учебных целей, а также передачи в эксплуатацию объектов основных средств стоимостью до 3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000 рублей включительно за единицу.</w:t>
      </w:r>
      <w:proofErr w:type="gramEnd"/>
    </w:p>
    <w:p w:rsidR="00A47164" w:rsidRPr="00337302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Записи в Ведомость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0504210) производятся по каждому материально ответственному лицу (графа 1) с указанием выдаваемых материальных ценностей (графы 3-12).</w:t>
      </w:r>
    </w:p>
    <w:p w:rsidR="00A47164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Ведомость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0504210) утверждается руководителем учреждения и служит основанием для отражения в бухгалтерском учете учреждения выбытия материальных запасов, объектов основных сре</w:t>
      </w:r>
      <w:proofErr w:type="gramStart"/>
      <w:r w:rsidRPr="00337302">
        <w:rPr>
          <w:rFonts w:ascii="Times New Roman" w:hAnsi="Times New Roman"/>
          <w:sz w:val="28"/>
          <w:szCs w:val="28"/>
        </w:rPr>
        <w:t>дств ст</w:t>
      </w:r>
      <w:proofErr w:type="gramEnd"/>
      <w:r w:rsidRPr="00337302">
        <w:rPr>
          <w:rFonts w:ascii="Times New Roman" w:hAnsi="Times New Roman"/>
          <w:sz w:val="28"/>
          <w:szCs w:val="28"/>
        </w:rPr>
        <w:t>оимостью за единицу до 3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000 рублей, включительно.</w:t>
      </w:r>
    </w:p>
    <w:p w:rsidR="00A47164" w:rsidRDefault="00A47164" w:rsidP="00A47164">
      <w:pPr>
        <w:pStyle w:val="Oaeno"/>
        <w:widowControl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2892">
        <w:rPr>
          <w:rFonts w:ascii="Times New Roman" w:hAnsi="Times New Roman"/>
          <w:b/>
          <w:sz w:val="28"/>
          <w:szCs w:val="28"/>
        </w:rPr>
        <w:t>Акт</w:t>
      </w:r>
    </w:p>
    <w:p w:rsidR="00A47164" w:rsidRPr="00BE2892" w:rsidRDefault="00A47164" w:rsidP="00A47164">
      <w:pPr>
        <w:pStyle w:val="Oaeno"/>
        <w:widowControl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E2892">
        <w:rPr>
          <w:rFonts w:ascii="Times New Roman" w:hAnsi="Times New Roman"/>
          <w:b/>
          <w:sz w:val="28"/>
          <w:szCs w:val="28"/>
        </w:rPr>
        <w:t xml:space="preserve"> приемки материалов (материальных ценностей)</w:t>
      </w:r>
    </w:p>
    <w:p w:rsidR="00A47164" w:rsidRPr="005A5F1F" w:rsidRDefault="00A47164" w:rsidP="00A47164">
      <w:pPr>
        <w:pStyle w:val="Oaeno"/>
        <w:widowControl/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37302">
        <w:rPr>
          <w:rFonts w:ascii="Times New Roman" w:hAnsi="Times New Roman"/>
          <w:sz w:val="28"/>
          <w:szCs w:val="28"/>
        </w:rPr>
        <w:t>(код формы 0504220)</w:t>
      </w:r>
    </w:p>
    <w:p w:rsidR="00A47164" w:rsidRPr="00337302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302">
        <w:rPr>
          <w:rFonts w:ascii="Times New Roman" w:hAnsi="Times New Roman"/>
          <w:sz w:val="28"/>
          <w:szCs w:val="28"/>
        </w:rPr>
        <w:t xml:space="preserve">Акт приемки материалов (материальных ценностей) </w:t>
      </w:r>
      <w:r w:rsidRPr="00C25196">
        <w:rPr>
          <w:rFonts w:ascii="Times New Roman" w:hAnsi="Times New Roman"/>
          <w:sz w:val="28"/>
          <w:szCs w:val="28"/>
        </w:rPr>
        <w:t xml:space="preserve">(ф. 0504220) </w:t>
      </w:r>
      <w:r w:rsidRPr="00337302">
        <w:rPr>
          <w:rFonts w:ascii="Times New Roman" w:hAnsi="Times New Roman"/>
          <w:sz w:val="28"/>
          <w:szCs w:val="28"/>
        </w:rPr>
        <w:t>(далее – Акт приемки материалов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 xml:space="preserve">0504220) составляется комиссией учреждения по поступлению и выбытию активов при приемке материалов (материальных </w:t>
      </w:r>
      <w:r w:rsidRPr="00337302">
        <w:rPr>
          <w:rFonts w:ascii="Times New Roman" w:hAnsi="Times New Roman"/>
          <w:sz w:val="28"/>
          <w:szCs w:val="28"/>
        </w:rPr>
        <w:lastRenderedPageBreak/>
        <w:t>ценностей) в случае наличия количественного и (или) качественного расхождения, а также несоответствия ассортимента принимаемых материальных ценностей сопроводительным документам отправителя (поставщика).</w:t>
      </w:r>
      <w:proofErr w:type="gramEnd"/>
    </w:p>
    <w:p w:rsidR="00A47164" w:rsidRPr="00337302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 xml:space="preserve"> если</w:t>
      </w:r>
      <w:r w:rsidRPr="00337302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337302">
        <w:rPr>
          <w:rFonts w:ascii="Times New Roman" w:hAnsi="Times New Roman"/>
          <w:sz w:val="28"/>
          <w:szCs w:val="28"/>
        </w:rPr>
        <w:t xml:space="preserve"> (материальны</w:t>
      </w:r>
      <w:r>
        <w:rPr>
          <w:rFonts w:ascii="Times New Roman" w:hAnsi="Times New Roman"/>
          <w:sz w:val="28"/>
          <w:szCs w:val="28"/>
        </w:rPr>
        <w:t>е</w:t>
      </w:r>
      <w:r w:rsidRPr="00337302">
        <w:rPr>
          <w:rFonts w:ascii="Times New Roman" w:hAnsi="Times New Roman"/>
          <w:sz w:val="28"/>
          <w:szCs w:val="28"/>
        </w:rPr>
        <w:t xml:space="preserve"> ценност</w:t>
      </w:r>
      <w:r>
        <w:rPr>
          <w:rFonts w:ascii="Times New Roman" w:hAnsi="Times New Roman"/>
          <w:sz w:val="28"/>
          <w:szCs w:val="28"/>
        </w:rPr>
        <w:t>и</w:t>
      </w:r>
      <w:r w:rsidRPr="00337302">
        <w:rPr>
          <w:rFonts w:ascii="Times New Roman" w:hAnsi="Times New Roman"/>
          <w:sz w:val="28"/>
          <w:szCs w:val="28"/>
        </w:rPr>
        <w:t>) поступ</w:t>
      </w:r>
      <w:r>
        <w:rPr>
          <w:rFonts w:ascii="Times New Roman" w:hAnsi="Times New Roman"/>
          <w:sz w:val="28"/>
          <w:szCs w:val="28"/>
        </w:rPr>
        <w:t xml:space="preserve">ают </w:t>
      </w:r>
      <w:r w:rsidRPr="00337302">
        <w:rPr>
          <w:rFonts w:ascii="Times New Roman" w:hAnsi="Times New Roman"/>
          <w:sz w:val="28"/>
          <w:szCs w:val="28"/>
        </w:rPr>
        <w:t>без документов, Акт приемки материалов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0504220) является юридическим основанием для предъявления претензии отправителю (поставщику).</w:t>
      </w:r>
    </w:p>
    <w:p w:rsidR="00A47164" w:rsidRPr="00337302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Акт приемки материалов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0504220) составляется в двух экземплярах членами комиссии по поступлению и выбытию активов с обязательным участием материально ответственного лица и представителя отправителя (поставщика) или представителя незаинтересованной организации.</w:t>
      </w:r>
    </w:p>
    <w:p w:rsidR="00A47164" w:rsidRPr="00337302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После приемки ценностей акты с приложением документов (транспортных накладных и т.д.) по одному экземпляру передают соответственно в бухгалтерию для учета движения материальных ценностей и в соответствующее структурное подразделение для направления претензионного письма поставщику.</w:t>
      </w:r>
    </w:p>
    <w:p w:rsidR="00A47164" w:rsidRPr="00337302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8</w:t>
      </w:r>
      <w:r w:rsidRPr="00337302">
        <w:rPr>
          <w:rFonts w:ascii="Times New Roman" w:hAnsi="Times New Roman"/>
          <w:sz w:val="28"/>
          <w:szCs w:val="28"/>
        </w:rPr>
        <w:t xml:space="preserve"> «Результат приемки груза» графа 3 «Номер паспорта» заполняется в случаях расхождений при поступлении материальных ценностей, содержащих драгоценные материалы (металлы, камни).</w:t>
      </w:r>
    </w:p>
    <w:p w:rsidR="00A47164" w:rsidRPr="00337302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Акт приемки материалов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0504220) служит основанием для принятия к бухгалтерскому учету материалов (материальных ценностей).</w:t>
      </w:r>
    </w:p>
    <w:p w:rsidR="00A47164" w:rsidRDefault="00A47164" w:rsidP="00A47164">
      <w:pPr>
        <w:pStyle w:val="a6"/>
        <w:ind w:firstLine="709"/>
        <w:jc w:val="center"/>
        <w:outlineLvl w:val="0"/>
        <w:rPr>
          <w:b/>
          <w:szCs w:val="28"/>
        </w:rPr>
      </w:pPr>
      <w:r w:rsidRPr="00337302">
        <w:rPr>
          <w:b/>
          <w:szCs w:val="28"/>
        </w:rPr>
        <w:t>Акт</w:t>
      </w:r>
    </w:p>
    <w:p w:rsidR="00A47164" w:rsidRPr="00337302" w:rsidRDefault="00A47164" w:rsidP="00A47164">
      <w:pPr>
        <w:pStyle w:val="a6"/>
        <w:ind w:firstLine="709"/>
        <w:jc w:val="center"/>
        <w:outlineLvl w:val="0"/>
        <w:rPr>
          <w:b/>
          <w:szCs w:val="28"/>
        </w:rPr>
      </w:pPr>
      <w:r w:rsidRPr="00337302">
        <w:rPr>
          <w:b/>
          <w:szCs w:val="28"/>
        </w:rPr>
        <w:t xml:space="preserve"> о списании материальных запасов</w:t>
      </w:r>
    </w:p>
    <w:p w:rsidR="00A47164" w:rsidRPr="005A5F1F" w:rsidRDefault="00A47164" w:rsidP="00A47164">
      <w:pPr>
        <w:pStyle w:val="a6"/>
        <w:ind w:firstLine="709"/>
        <w:jc w:val="center"/>
      </w:pPr>
      <w:r w:rsidRPr="00337302">
        <w:rPr>
          <w:szCs w:val="28"/>
        </w:rPr>
        <w:t>(код формы 0504230)</w:t>
      </w:r>
    </w:p>
    <w:p w:rsidR="00A47164" w:rsidRPr="00337302" w:rsidRDefault="00A47164" w:rsidP="00A47164">
      <w:pPr>
        <w:pStyle w:val="a6"/>
        <w:tabs>
          <w:tab w:val="left" w:pos="9921"/>
        </w:tabs>
        <w:ind w:firstLine="709"/>
        <w:rPr>
          <w:szCs w:val="28"/>
        </w:rPr>
      </w:pPr>
      <w:proofErr w:type="gramStart"/>
      <w:r w:rsidRPr="00337302">
        <w:rPr>
          <w:szCs w:val="28"/>
        </w:rPr>
        <w:t>Акт о списании материальных запасов (ф.</w:t>
      </w:r>
      <w:r>
        <w:rPr>
          <w:szCs w:val="28"/>
        </w:rPr>
        <w:t> </w:t>
      </w:r>
      <w:r w:rsidRPr="00337302">
        <w:rPr>
          <w:szCs w:val="28"/>
        </w:rPr>
        <w:t xml:space="preserve">0504230) (далее </w:t>
      </w:r>
      <w:r>
        <w:rPr>
          <w:szCs w:val="28"/>
        </w:rPr>
        <w:t>–</w:t>
      </w:r>
      <w:r w:rsidRPr="00337302">
        <w:rPr>
          <w:szCs w:val="28"/>
        </w:rPr>
        <w:t xml:space="preserve"> Акт</w:t>
      </w:r>
      <w:r>
        <w:rPr>
          <w:szCs w:val="28"/>
        </w:rPr>
        <w:t xml:space="preserve"> о списании </w:t>
      </w:r>
      <w:r w:rsidRPr="00337302">
        <w:rPr>
          <w:szCs w:val="28"/>
        </w:rPr>
        <w:t xml:space="preserve">(ф. 0504230) применяется для оформления решения о списании материальных запасов и служит основанием для отражения </w:t>
      </w:r>
      <w:r>
        <w:rPr>
          <w:szCs w:val="28"/>
        </w:rPr>
        <w:t xml:space="preserve">в </w:t>
      </w:r>
      <w:r w:rsidRPr="00337302">
        <w:rPr>
          <w:szCs w:val="28"/>
        </w:rPr>
        <w:t>бухгалтерском учете учреждения выбытия со счетов бухгалтерского учета материальных запасов.</w:t>
      </w:r>
      <w:proofErr w:type="gramEnd"/>
    </w:p>
    <w:p w:rsidR="00A47164" w:rsidRPr="00337302" w:rsidRDefault="00A47164" w:rsidP="00A47164">
      <w:pPr>
        <w:pStyle w:val="a6"/>
        <w:tabs>
          <w:tab w:val="left" w:pos="9921"/>
        </w:tabs>
        <w:ind w:firstLine="709"/>
        <w:rPr>
          <w:szCs w:val="28"/>
        </w:rPr>
      </w:pPr>
      <w:r w:rsidRPr="00337302">
        <w:rPr>
          <w:szCs w:val="28"/>
        </w:rPr>
        <w:t>В случае</w:t>
      </w:r>
      <w:r>
        <w:rPr>
          <w:szCs w:val="28"/>
        </w:rPr>
        <w:t xml:space="preserve"> если</w:t>
      </w:r>
      <w:r w:rsidRPr="00337302">
        <w:rPr>
          <w:szCs w:val="28"/>
        </w:rPr>
        <w:t xml:space="preserve"> расходование материальны</w:t>
      </w:r>
      <w:r>
        <w:rPr>
          <w:szCs w:val="28"/>
        </w:rPr>
        <w:t>х</w:t>
      </w:r>
      <w:r w:rsidRPr="00337302">
        <w:rPr>
          <w:szCs w:val="28"/>
        </w:rPr>
        <w:t xml:space="preserve"> запасов производится на основании документов, утвержденных руководителем учреждения, указанные документы прилагаются к Акту</w:t>
      </w:r>
      <w:r>
        <w:rPr>
          <w:szCs w:val="28"/>
        </w:rPr>
        <w:t xml:space="preserve"> о списании </w:t>
      </w:r>
      <w:r w:rsidRPr="00337302">
        <w:rPr>
          <w:szCs w:val="28"/>
        </w:rPr>
        <w:t>(ф.</w:t>
      </w:r>
      <w:r>
        <w:rPr>
          <w:szCs w:val="28"/>
        </w:rPr>
        <w:t> </w:t>
      </w:r>
      <w:r w:rsidRPr="00337302">
        <w:rPr>
          <w:szCs w:val="28"/>
        </w:rPr>
        <w:t>0504230).</w:t>
      </w:r>
    </w:p>
    <w:p w:rsidR="00A47164" w:rsidRPr="00337302" w:rsidRDefault="00A47164" w:rsidP="00A47164">
      <w:pPr>
        <w:pStyle w:val="a6"/>
        <w:tabs>
          <w:tab w:val="left" w:pos="9921"/>
        </w:tabs>
        <w:ind w:firstLine="709"/>
        <w:rPr>
          <w:szCs w:val="28"/>
        </w:rPr>
      </w:pPr>
      <w:r w:rsidRPr="00337302">
        <w:rPr>
          <w:szCs w:val="28"/>
        </w:rPr>
        <w:lastRenderedPageBreak/>
        <w:t>Акт о списании (ф.</w:t>
      </w:r>
      <w:r>
        <w:rPr>
          <w:szCs w:val="28"/>
        </w:rPr>
        <w:t> </w:t>
      </w:r>
      <w:r w:rsidRPr="00337302">
        <w:rPr>
          <w:szCs w:val="28"/>
        </w:rPr>
        <w:t>0504230) составляется комиссией учреждения по поступлению и выбытию активов и утверждается руководителем учреждения.</w:t>
      </w:r>
    </w:p>
    <w:p w:rsidR="00A47164" w:rsidRPr="00337302" w:rsidRDefault="00A47164" w:rsidP="00A47164">
      <w:pPr>
        <w:pStyle w:val="a8"/>
        <w:spacing w:line="360" w:lineRule="auto"/>
        <w:ind w:right="0" w:firstLine="709"/>
        <w:outlineLvl w:val="0"/>
        <w:rPr>
          <w:b/>
          <w:sz w:val="28"/>
          <w:szCs w:val="28"/>
        </w:rPr>
      </w:pPr>
      <w:r w:rsidRPr="00337302">
        <w:rPr>
          <w:b/>
          <w:sz w:val="28"/>
          <w:szCs w:val="28"/>
        </w:rPr>
        <w:t>Расчетная ведомость</w:t>
      </w:r>
    </w:p>
    <w:p w:rsidR="00A47164" w:rsidRPr="005A5F1F" w:rsidRDefault="00A47164" w:rsidP="00A47164">
      <w:pPr>
        <w:spacing w:line="360" w:lineRule="auto"/>
        <w:ind w:firstLine="709"/>
        <w:jc w:val="center"/>
      </w:pPr>
      <w:r w:rsidRPr="00337302">
        <w:rPr>
          <w:sz w:val="28"/>
          <w:szCs w:val="28"/>
        </w:rPr>
        <w:t>(код формы 0504402)</w:t>
      </w:r>
    </w:p>
    <w:p w:rsidR="00A47164" w:rsidRPr="00337302" w:rsidRDefault="00A47164" w:rsidP="00A471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7302">
        <w:rPr>
          <w:sz w:val="28"/>
          <w:szCs w:val="28"/>
        </w:rPr>
        <w:t>Расчетная ведомость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>0504402) применя</w:t>
      </w:r>
      <w:r>
        <w:rPr>
          <w:sz w:val="28"/>
          <w:szCs w:val="28"/>
        </w:rPr>
        <w:t>е</w:t>
      </w:r>
      <w:r w:rsidRPr="00337302">
        <w:rPr>
          <w:sz w:val="28"/>
          <w:szCs w:val="28"/>
        </w:rPr>
        <w:t xml:space="preserve">тся для отражения начислений по </w:t>
      </w:r>
      <w:r>
        <w:rPr>
          <w:sz w:val="28"/>
          <w:szCs w:val="28"/>
        </w:rPr>
        <w:t xml:space="preserve">заработной плате </w:t>
      </w:r>
      <w:r w:rsidRPr="00337302">
        <w:rPr>
          <w:sz w:val="28"/>
          <w:szCs w:val="28"/>
        </w:rPr>
        <w:t>работник</w:t>
      </w:r>
      <w:r>
        <w:rPr>
          <w:sz w:val="28"/>
          <w:szCs w:val="28"/>
        </w:rPr>
        <w:t>ов</w:t>
      </w:r>
      <w:r w:rsidRPr="00337302">
        <w:rPr>
          <w:sz w:val="28"/>
          <w:szCs w:val="28"/>
        </w:rPr>
        <w:t>, стипендий, пособий, иных выплат</w:t>
      </w:r>
      <w:r>
        <w:rPr>
          <w:sz w:val="28"/>
          <w:szCs w:val="28"/>
        </w:rPr>
        <w:t>,</w:t>
      </w:r>
      <w:r w:rsidRPr="00337302">
        <w:rPr>
          <w:sz w:val="28"/>
          <w:szCs w:val="28"/>
        </w:rPr>
        <w:t xml:space="preserve"> осуществляемых на основе договоров (контрактов) с физическими лицами, а также отражения удержаний из сумм начислений (налогов, страховых взносов, </w:t>
      </w:r>
      <w:r>
        <w:rPr>
          <w:sz w:val="28"/>
          <w:szCs w:val="28"/>
        </w:rPr>
        <w:t xml:space="preserve">удержаний </w:t>
      </w:r>
      <w:r w:rsidRPr="00337302">
        <w:rPr>
          <w:sz w:val="28"/>
          <w:szCs w:val="28"/>
        </w:rPr>
        <w:t>по исполнительным листам и иных удержаний).</w:t>
      </w:r>
    </w:p>
    <w:p w:rsidR="00A47164" w:rsidRPr="00337302" w:rsidRDefault="00A47164" w:rsidP="00A471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7302">
        <w:rPr>
          <w:sz w:val="28"/>
          <w:szCs w:val="28"/>
        </w:rPr>
        <w:t>Выдача наличных денег в этом случае производится по Платежной ведомости (ф. 0504403) или иным документам, предусмотренным соглашениями с банками (при безналичных перечислениях).</w:t>
      </w:r>
    </w:p>
    <w:p w:rsidR="00A47164" w:rsidRPr="00337302" w:rsidRDefault="00A47164" w:rsidP="00A47164">
      <w:pPr>
        <w:pStyle w:val="a8"/>
        <w:spacing w:line="360" w:lineRule="auto"/>
        <w:ind w:right="0" w:firstLine="709"/>
        <w:outlineLvl w:val="0"/>
        <w:rPr>
          <w:b/>
          <w:sz w:val="28"/>
          <w:szCs w:val="28"/>
        </w:rPr>
      </w:pPr>
      <w:r w:rsidRPr="00337302">
        <w:rPr>
          <w:b/>
          <w:sz w:val="28"/>
          <w:szCs w:val="28"/>
        </w:rPr>
        <w:t>Платежная ведомость</w:t>
      </w:r>
    </w:p>
    <w:p w:rsidR="00A47164" w:rsidRPr="005A5F1F" w:rsidRDefault="00A47164" w:rsidP="00A47164">
      <w:pPr>
        <w:pStyle w:val="a8"/>
        <w:spacing w:line="360" w:lineRule="auto"/>
        <w:ind w:right="0" w:firstLine="709"/>
        <w:rPr>
          <w:szCs w:val="24"/>
        </w:rPr>
      </w:pPr>
      <w:r w:rsidRPr="00337302">
        <w:rPr>
          <w:sz w:val="28"/>
          <w:szCs w:val="28"/>
        </w:rPr>
        <w:t>(код формы 0504403)</w:t>
      </w:r>
    </w:p>
    <w:p w:rsidR="00A47164" w:rsidRPr="00337302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Платежная ведомость (ф. 0504403) п</w:t>
      </w:r>
      <w:r w:rsidRPr="00337302">
        <w:rPr>
          <w:rFonts w:ascii="Times New Roman" w:hAnsi="Times New Roman"/>
          <w:sz w:val="28"/>
          <w:szCs w:val="28"/>
        </w:rPr>
        <w:t xml:space="preserve">рименяется в тех случаях, когда разовые расчеты по заработной плате (оплате труда) осуществляются в </w:t>
      </w:r>
      <w:proofErr w:type="spellStart"/>
      <w:r w:rsidRPr="00337302">
        <w:rPr>
          <w:rFonts w:ascii="Times New Roman" w:hAnsi="Times New Roman"/>
          <w:sz w:val="28"/>
          <w:szCs w:val="28"/>
        </w:rPr>
        <w:t>межрасчет</w:t>
      </w:r>
      <w:r>
        <w:rPr>
          <w:rFonts w:ascii="Times New Roman" w:hAnsi="Times New Roman"/>
          <w:sz w:val="28"/>
          <w:szCs w:val="28"/>
        </w:rPr>
        <w:t>ный</w:t>
      </w:r>
      <w:proofErr w:type="spellEnd"/>
      <w:r w:rsidRPr="00337302">
        <w:rPr>
          <w:rFonts w:ascii="Times New Roman" w:hAnsi="Times New Roman"/>
          <w:sz w:val="28"/>
          <w:szCs w:val="28"/>
        </w:rPr>
        <w:t xml:space="preserve"> период и не совпадают с составлением общего расчета.</w:t>
      </w:r>
    </w:p>
    <w:p w:rsidR="00A47164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Порядок оформления выдачи денежных сре</w:t>
      </w:r>
      <w:proofErr w:type="gramStart"/>
      <w:r w:rsidRPr="00337302">
        <w:rPr>
          <w:rFonts w:ascii="Times New Roman" w:hAnsi="Times New Roman"/>
          <w:sz w:val="28"/>
          <w:szCs w:val="28"/>
        </w:rPr>
        <w:t>дств в Пл</w:t>
      </w:r>
      <w:proofErr w:type="gramEnd"/>
      <w:r w:rsidRPr="00337302">
        <w:rPr>
          <w:rFonts w:ascii="Times New Roman" w:hAnsi="Times New Roman"/>
          <w:sz w:val="28"/>
          <w:szCs w:val="28"/>
        </w:rPr>
        <w:t>атежной ведомости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0504403) аналогичен порядку, предусмотренному для Расчетно-платежной ведомости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0504401).</w:t>
      </w:r>
    </w:p>
    <w:p w:rsidR="00A47164" w:rsidRDefault="00A47164" w:rsidP="00A47164">
      <w:pPr>
        <w:pStyle w:val="a8"/>
        <w:spacing w:line="360" w:lineRule="auto"/>
        <w:ind w:right="0" w:firstLine="709"/>
        <w:outlineLvl w:val="0"/>
        <w:rPr>
          <w:b/>
          <w:sz w:val="28"/>
          <w:szCs w:val="28"/>
        </w:rPr>
      </w:pPr>
      <w:r w:rsidRPr="00337302">
        <w:rPr>
          <w:b/>
          <w:sz w:val="28"/>
          <w:szCs w:val="28"/>
        </w:rPr>
        <w:t>Карточка</w:t>
      </w:r>
      <w:r>
        <w:rPr>
          <w:b/>
          <w:sz w:val="28"/>
          <w:szCs w:val="28"/>
        </w:rPr>
        <w:t>-</w:t>
      </w:r>
      <w:r w:rsidRPr="00337302">
        <w:rPr>
          <w:b/>
          <w:sz w:val="28"/>
          <w:szCs w:val="28"/>
        </w:rPr>
        <w:t>справка</w:t>
      </w:r>
    </w:p>
    <w:p w:rsidR="00A47164" w:rsidRPr="005A5F1F" w:rsidRDefault="00A47164" w:rsidP="00A47164">
      <w:pPr>
        <w:pStyle w:val="a8"/>
        <w:spacing w:line="360" w:lineRule="auto"/>
        <w:ind w:right="0" w:firstLine="709"/>
        <w:rPr>
          <w:szCs w:val="24"/>
        </w:rPr>
      </w:pPr>
      <w:r w:rsidRPr="00337302">
        <w:rPr>
          <w:sz w:val="28"/>
          <w:szCs w:val="28"/>
        </w:rPr>
        <w:t>(код формы 0504417)</w:t>
      </w:r>
    </w:p>
    <w:p w:rsidR="00A47164" w:rsidRPr="00337302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Карточка-справка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0504417) применяется для регистрации справочных сведений о заработной плате работника учреждения, в которой, помимо общих сведений о работнике, ежемесячно отражаются по всем источникам финансового обеспечения (деятельности) суммы начисленной заработной платы по видам выплат, суммы удержаний (по видам удержаний), сумма к выдаче.</w:t>
      </w:r>
    </w:p>
    <w:p w:rsidR="00A47164" w:rsidRPr="00337302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Карточка-справка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0504417) заполняется на основании Расчетно-платежной ведомости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0504401), Расчетной ведомости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33730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44</w:t>
      </w:r>
      <w:r w:rsidRPr="0033730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Pr="00337302">
        <w:rPr>
          <w:rFonts w:ascii="Times New Roman" w:hAnsi="Times New Roman"/>
          <w:sz w:val="28"/>
          <w:szCs w:val="28"/>
        </w:rPr>
        <w:t>).</w:t>
      </w:r>
    </w:p>
    <w:p w:rsidR="00A47164" w:rsidRPr="00337302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Учреждение вправе использовать Карточку-справку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 xml:space="preserve">0504417) для обобщения сведений о суммах вознаграждения, начисленного (выплаченного) </w:t>
      </w:r>
      <w:r w:rsidRPr="00337302">
        <w:rPr>
          <w:rFonts w:ascii="Times New Roman" w:hAnsi="Times New Roman"/>
          <w:sz w:val="28"/>
          <w:szCs w:val="28"/>
        </w:rPr>
        <w:lastRenderedPageBreak/>
        <w:t>физическому лицу – исполнителю работ (услуг) по гражданско-правым договорам, заключенным учреждением.</w:t>
      </w:r>
    </w:p>
    <w:p w:rsidR="00A47164" w:rsidRPr="00337302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164" w:rsidRDefault="00A47164" w:rsidP="00A47164">
      <w:pPr>
        <w:pStyle w:val="a8"/>
        <w:spacing w:line="360" w:lineRule="auto"/>
        <w:ind w:right="0" w:firstLine="709"/>
        <w:outlineLvl w:val="0"/>
        <w:rPr>
          <w:b/>
          <w:sz w:val="28"/>
          <w:szCs w:val="28"/>
        </w:rPr>
      </w:pPr>
      <w:r w:rsidRPr="00337302">
        <w:rPr>
          <w:b/>
          <w:sz w:val="28"/>
          <w:szCs w:val="28"/>
        </w:rPr>
        <w:t>Табель</w:t>
      </w:r>
    </w:p>
    <w:p w:rsidR="00A47164" w:rsidRPr="00337302" w:rsidRDefault="00A47164" w:rsidP="00A47164">
      <w:pPr>
        <w:pStyle w:val="a8"/>
        <w:spacing w:line="360" w:lineRule="auto"/>
        <w:ind w:right="0" w:firstLine="709"/>
        <w:outlineLvl w:val="0"/>
        <w:rPr>
          <w:b/>
          <w:sz w:val="28"/>
          <w:szCs w:val="28"/>
        </w:rPr>
      </w:pPr>
      <w:r w:rsidRPr="00337302">
        <w:rPr>
          <w:b/>
          <w:sz w:val="28"/>
          <w:szCs w:val="28"/>
        </w:rPr>
        <w:t xml:space="preserve"> учета использования рабочего времени</w:t>
      </w:r>
    </w:p>
    <w:p w:rsidR="00A47164" w:rsidRPr="005A5F1F" w:rsidRDefault="00A47164" w:rsidP="00A47164">
      <w:pPr>
        <w:pStyle w:val="a8"/>
        <w:spacing w:line="360" w:lineRule="auto"/>
        <w:ind w:right="0" w:firstLine="709"/>
        <w:rPr>
          <w:szCs w:val="24"/>
        </w:rPr>
      </w:pPr>
      <w:r w:rsidRPr="00337302">
        <w:rPr>
          <w:sz w:val="28"/>
          <w:szCs w:val="28"/>
        </w:rPr>
        <w:t>(код формы 0504421)</w:t>
      </w:r>
    </w:p>
    <w:p w:rsidR="00A06901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302">
        <w:rPr>
          <w:rFonts w:ascii="Times New Roman" w:hAnsi="Times New Roman"/>
          <w:sz w:val="28"/>
          <w:szCs w:val="28"/>
        </w:rPr>
        <w:t>Табель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302">
        <w:rPr>
          <w:rFonts w:ascii="Times New Roman" w:hAnsi="Times New Roman"/>
          <w:sz w:val="28"/>
          <w:szCs w:val="28"/>
        </w:rPr>
        <w:t xml:space="preserve"> учета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302">
        <w:rPr>
          <w:rFonts w:ascii="Times New Roman" w:hAnsi="Times New Roman"/>
          <w:sz w:val="28"/>
          <w:szCs w:val="28"/>
        </w:rPr>
        <w:t xml:space="preserve">использования рабочего времени </w:t>
      </w:r>
      <w:r w:rsidRPr="00C25196">
        <w:rPr>
          <w:rFonts w:ascii="Times New Roman" w:hAnsi="Times New Roman"/>
          <w:sz w:val="28"/>
          <w:szCs w:val="28"/>
        </w:rPr>
        <w:t xml:space="preserve">(ф. 0504421) </w:t>
      </w:r>
      <w:r w:rsidRPr="00337302">
        <w:rPr>
          <w:rFonts w:ascii="Times New Roman" w:hAnsi="Times New Roman"/>
          <w:sz w:val="28"/>
          <w:szCs w:val="28"/>
        </w:rPr>
        <w:t>(далее – Табель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0504421) применяется для учета использования рабочего времени или регистрации различных случаев отклонений от нормального использования рабочего времени.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47164" w:rsidRPr="00337302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Табель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0504421) ведется лицами, назначенными приказом по учреждению, ежемесячно в целом по учреждению или в разрезе структурных подразделений (отделов, отделений, факультетов, лабораторий и др.) обособленных подразделений (филиалов).</w:t>
      </w:r>
    </w:p>
    <w:p w:rsidR="00A47164" w:rsidRPr="00337302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Табель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0504421) открывается ежемесячно за 2-3 дня до начала расчетного периода на основании Табеля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0504421) за прошлый месяц.</w:t>
      </w:r>
    </w:p>
    <w:p w:rsidR="00A47164" w:rsidRPr="00337302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списочного состава работников в Табеле (ф. 0504421) </w:t>
      </w:r>
      <w:r w:rsidRPr="00337302">
        <w:rPr>
          <w:rFonts w:ascii="Times New Roman" w:hAnsi="Times New Roman"/>
          <w:sz w:val="28"/>
          <w:szCs w:val="28"/>
        </w:rPr>
        <w:t>производятся на основании документов по учету труда и его оплаты (учету кадров, использования рабочего времени).</w:t>
      </w:r>
    </w:p>
    <w:p w:rsidR="00A47164" w:rsidRPr="00337302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В Табеле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 xml:space="preserve">0504421) регистрируются </w:t>
      </w:r>
      <w:r>
        <w:rPr>
          <w:rFonts w:ascii="Times New Roman" w:hAnsi="Times New Roman"/>
          <w:sz w:val="28"/>
          <w:szCs w:val="28"/>
        </w:rPr>
        <w:t xml:space="preserve">фактические </w:t>
      </w:r>
      <w:r w:rsidRPr="000B5744">
        <w:rPr>
          <w:rFonts w:ascii="Times New Roman" w:hAnsi="Times New Roman"/>
          <w:sz w:val="28"/>
          <w:szCs w:val="28"/>
        </w:rPr>
        <w:t>затрат</w:t>
      </w:r>
      <w:r>
        <w:rPr>
          <w:rFonts w:ascii="Times New Roman" w:hAnsi="Times New Roman"/>
          <w:sz w:val="28"/>
          <w:szCs w:val="28"/>
        </w:rPr>
        <w:t>ы</w:t>
      </w:r>
      <w:r w:rsidRPr="000B5744">
        <w:rPr>
          <w:rFonts w:ascii="Times New Roman" w:hAnsi="Times New Roman"/>
          <w:sz w:val="28"/>
          <w:szCs w:val="28"/>
        </w:rPr>
        <w:t xml:space="preserve"> рабочего времени</w:t>
      </w:r>
      <w:r w:rsidRPr="00337302">
        <w:rPr>
          <w:rFonts w:ascii="Times New Roman" w:hAnsi="Times New Roman"/>
          <w:sz w:val="28"/>
          <w:szCs w:val="28"/>
        </w:rPr>
        <w:t xml:space="preserve">. В </w:t>
      </w:r>
      <w:r w:rsidR="00A06901">
        <w:rPr>
          <w:rFonts w:ascii="Times New Roman" w:hAnsi="Times New Roman"/>
          <w:sz w:val="28"/>
          <w:szCs w:val="28"/>
        </w:rPr>
        <w:t>нижней</w:t>
      </w:r>
      <w:r w:rsidRPr="00337302">
        <w:rPr>
          <w:rFonts w:ascii="Times New Roman" w:hAnsi="Times New Roman"/>
          <w:sz w:val="28"/>
          <w:szCs w:val="28"/>
        </w:rPr>
        <w:t xml:space="preserve"> половине строки по каждому работнику</w:t>
      </w:r>
      <w:r w:rsidR="00A06901">
        <w:rPr>
          <w:rFonts w:ascii="Times New Roman" w:hAnsi="Times New Roman"/>
          <w:sz w:val="28"/>
          <w:szCs w:val="28"/>
        </w:rPr>
        <w:t xml:space="preserve"> записываются </w:t>
      </w:r>
      <w:r w:rsidRPr="00337302">
        <w:rPr>
          <w:rFonts w:ascii="Times New Roman" w:hAnsi="Times New Roman"/>
          <w:sz w:val="28"/>
          <w:szCs w:val="28"/>
        </w:rPr>
        <w:t>условные обозначения отклонений</w:t>
      </w:r>
      <w:r w:rsidR="00A06901">
        <w:rPr>
          <w:rFonts w:ascii="Times New Roman" w:hAnsi="Times New Roman"/>
          <w:sz w:val="28"/>
          <w:szCs w:val="28"/>
        </w:rPr>
        <w:t xml:space="preserve"> и ча</w:t>
      </w:r>
      <w:r w:rsidRPr="00337302">
        <w:rPr>
          <w:rFonts w:ascii="Times New Roman" w:hAnsi="Times New Roman"/>
          <w:sz w:val="28"/>
          <w:szCs w:val="28"/>
        </w:rPr>
        <w:t>сы работы в ночное время.</w:t>
      </w:r>
    </w:p>
    <w:p w:rsidR="00A47164" w:rsidRPr="00337302" w:rsidRDefault="00A47164" w:rsidP="00A47164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регистрации отклонений в случае </w:t>
      </w:r>
      <w:r w:rsidRPr="00337302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я</w:t>
      </w:r>
      <w:r w:rsidRPr="00337302">
        <w:rPr>
          <w:rFonts w:ascii="Times New Roman" w:hAnsi="Times New Roman"/>
          <w:sz w:val="28"/>
          <w:szCs w:val="28"/>
        </w:rPr>
        <w:t xml:space="preserve"> у одного работника учреждения двух видов отклонений в один день (период), нижняя часть строки записывается в виде дроби, числитель которой – условное обозначение вида отклонений, а знаменатель – часы работы</w:t>
      </w:r>
      <w:r>
        <w:rPr>
          <w:rFonts w:ascii="Times New Roman" w:hAnsi="Times New Roman"/>
          <w:sz w:val="28"/>
          <w:szCs w:val="28"/>
        </w:rPr>
        <w:t>.</w:t>
      </w:r>
      <w:r w:rsidRPr="00337302">
        <w:rPr>
          <w:rFonts w:ascii="Times New Roman" w:hAnsi="Times New Roman"/>
          <w:sz w:val="28"/>
          <w:szCs w:val="28"/>
        </w:rPr>
        <w:t xml:space="preserve"> При наличии более двух отклонений в один день фамилия работника в Табеле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0504421) повторяется.</w:t>
      </w:r>
    </w:p>
    <w:p w:rsidR="00A47164" w:rsidRDefault="00A47164" w:rsidP="00A47164">
      <w:pPr>
        <w:spacing w:line="360" w:lineRule="auto"/>
        <w:ind w:firstLine="709"/>
        <w:jc w:val="both"/>
        <w:rPr>
          <w:sz w:val="28"/>
          <w:szCs w:val="28"/>
        </w:rPr>
      </w:pPr>
      <w:r w:rsidRPr="003373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сроки, установленные порядком документооборота учреждения </w:t>
      </w:r>
      <w:r w:rsidRPr="00337302">
        <w:rPr>
          <w:sz w:val="28"/>
          <w:szCs w:val="28"/>
        </w:rPr>
        <w:t>работником, ответственным за ведение Табеля (ф. 0504421),</w:t>
      </w:r>
      <w:r>
        <w:rPr>
          <w:sz w:val="28"/>
          <w:szCs w:val="28"/>
        </w:rPr>
        <w:t xml:space="preserve"> отражается</w:t>
      </w:r>
      <w:r w:rsidRPr="00337302">
        <w:rPr>
          <w:sz w:val="28"/>
          <w:szCs w:val="28"/>
        </w:rPr>
        <w:t xml:space="preserve"> количество дней (</w:t>
      </w:r>
      <w:r w:rsidRPr="009C6AC4">
        <w:rPr>
          <w:sz w:val="28"/>
          <w:szCs w:val="28"/>
        </w:rPr>
        <w:t xml:space="preserve">часов) </w:t>
      </w:r>
      <w:r w:rsidR="00A11EAF">
        <w:rPr>
          <w:sz w:val="28"/>
          <w:szCs w:val="28"/>
        </w:rPr>
        <w:t>явок</w:t>
      </w:r>
      <w:r w:rsidRPr="009C6AC4">
        <w:rPr>
          <w:sz w:val="28"/>
          <w:szCs w:val="28"/>
        </w:rPr>
        <w:t>, а также количество</w:t>
      </w:r>
      <w:r w:rsidRPr="00337302">
        <w:rPr>
          <w:sz w:val="28"/>
          <w:szCs w:val="28"/>
        </w:rPr>
        <w:t xml:space="preserve"> часов по видам переработок (замещение, работа в праздничные дни, работа в ночное время и другие виды) с </w:t>
      </w:r>
      <w:r w:rsidRPr="00337302">
        <w:rPr>
          <w:sz w:val="28"/>
          <w:szCs w:val="28"/>
        </w:rPr>
        <w:lastRenderedPageBreak/>
        <w:t>записью их в соответствующие графы. Заполненный Табель (ф. 0504421) подписывается лицом, на которо</w:t>
      </w:r>
      <w:r>
        <w:rPr>
          <w:sz w:val="28"/>
          <w:szCs w:val="28"/>
        </w:rPr>
        <w:t>е</w:t>
      </w:r>
      <w:r w:rsidRPr="00337302">
        <w:rPr>
          <w:sz w:val="28"/>
          <w:szCs w:val="28"/>
        </w:rPr>
        <w:t xml:space="preserve"> возложено ведение Табеля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>0504421).</w:t>
      </w:r>
    </w:p>
    <w:p w:rsidR="00A47164" w:rsidRPr="00337302" w:rsidRDefault="00A47164" w:rsidP="00A47164">
      <w:pPr>
        <w:spacing w:line="360" w:lineRule="auto"/>
        <w:ind w:firstLine="709"/>
        <w:jc w:val="both"/>
        <w:rPr>
          <w:sz w:val="28"/>
          <w:szCs w:val="28"/>
        </w:rPr>
      </w:pPr>
      <w:r w:rsidRPr="00337302">
        <w:rPr>
          <w:sz w:val="28"/>
          <w:szCs w:val="28"/>
        </w:rPr>
        <w:t>Заполненный Табель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>0504421) и другие документы, подпис</w:t>
      </w:r>
      <w:r>
        <w:rPr>
          <w:sz w:val="28"/>
          <w:szCs w:val="28"/>
        </w:rPr>
        <w:t>анные  ответственными должностными лицами</w:t>
      </w:r>
      <w:r w:rsidRPr="00337302">
        <w:rPr>
          <w:sz w:val="28"/>
          <w:szCs w:val="28"/>
        </w:rPr>
        <w:t>, в установленные сроки сдаются в бухгалтерию для проведения расчетов</w:t>
      </w:r>
      <w:r>
        <w:rPr>
          <w:sz w:val="28"/>
          <w:szCs w:val="28"/>
        </w:rPr>
        <w:t xml:space="preserve">. </w:t>
      </w:r>
      <w:r w:rsidRPr="00337302">
        <w:rPr>
          <w:sz w:val="28"/>
          <w:szCs w:val="28"/>
        </w:rPr>
        <w:t>Табель 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>0504421) используется для составления Расчетной ведомости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>0504402).</w:t>
      </w:r>
    </w:p>
    <w:p w:rsidR="00A47164" w:rsidRPr="00337302" w:rsidRDefault="00A47164" w:rsidP="00A4716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37302">
        <w:rPr>
          <w:sz w:val="28"/>
          <w:szCs w:val="28"/>
        </w:rPr>
        <w:t xml:space="preserve">При обнаружении лицом, ответственным за составление и представление </w:t>
      </w:r>
      <w:r>
        <w:rPr>
          <w:sz w:val="28"/>
          <w:szCs w:val="28"/>
        </w:rPr>
        <w:t>Т</w:t>
      </w:r>
      <w:r w:rsidRPr="00337302">
        <w:rPr>
          <w:sz w:val="28"/>
          <w:szCs w:val="28"/>
        </w:rPr>
        <w:t>абеля</w:t>
      </w:r>
      <w:r>
        <w:rPr>
          <w:sz w:val="28"/>
          <w:szCs w:val="28"/>
        </w:rPr>
        <w:t xml:space="preserve"> (ф. 0504421)</w:t>
      </w:r>
      <w:r w:rsidRPr="00337302">
        <w:rPr>
          <w:sz w:val="28"/>
          <w:szCs w:val="28"/>
        </w:rPr>
        <w:t xml:space="preserve">, факта </w:t>
      </w:r>
      <w:proofErr w:type="spellStart"/>
      <w:r w:rsidRPr="00337302">
        <w:rPr>
          <w:sz w:val="28"/>
          <w:szCs w:val="28"/>
        </w:rPr>
        <w:t>неотражения</w:t>
      </w:r>
      <w:proofErr w:type="spellEnd"/>
      <w:r w:rsidRPr="00337302">
        <w:rPr>
          <w:sz w:val="28"/>
          <w:szCs w:val="28"/>
        </w:rPr>
        <w:t xml:space="preserve"> отклонений или неполноты представленных сведений об учете рабочего времени (представление работником листка нетрудоспособности, приказа (распоряжения) о направлении работника в командировку, приказа (распоряжения) о предоставлении отпуска работнику и т.д., в том числе в связи с поздним представлением документов), а также выявленных ошибок, лицо, ответственное за составление </w:t>
      </w:r>
      <w:r>
        <w:rPr>
          <w:sz w:val="28"/>
          <w:szCs w:val="28"/>
        </w:rPr>
        <w:t>Т</w:t>
      </w:r>
      <w:r w:rsidRPr="00337302">
        <w:rPr>
          <w:sz w:val="28"/>
          <w:szCs w:val="28"/>
        </w:rPr>
        <w:t>абеля</w:t>
      </w:r>
      <w:proofErr w:type="gramEnd"/>
      <w:r>
        <w:rPr>
          <w:sz w:val="28"/>
          <w:szCs w:val="28"/>
        </w:rPr>
        <w:t xml:space="preserve"> (ф. 0504421),</w:t>
      </w:r>
      <w:r w:rsidRPr="00337302">
        <w:rPr>
          <w:sz w:val="28"/>
          <w:szCs w:val="28"/>
        </w:rPr>
        <w:t xml:space="preserve"> обязано учесть необходимые изменения и представить корректирующий </w:t>
      </w:r>
      <w:r>
        <w:rPr>
          <w:sz w:val="28"/>
          <w:szCs w:val="28"/>
        </w:rPr>
        <w:t>Т</w:t>
      </w:r>
      <w:r w:rsidRPr="00337302">
        <w:rPr>
          <w:sz w:val="28"/>
          <w:szCs w:val="28"/>
        </w:rPr>
        <w:t>абель</w:t>
      </w:r>
      <w:r>
        <w:rPr>
          <w:sz w:val="28"/>
          <w:szCs w:val="28"/>
        </w:rPr>
        <w:t xml:space="preserve"> (ф. 0504421)</w:t>
      </w:r>
      <w:r w:rsidRPr="00337302">
        <w:rPr>
          <w:sz w:val="28"/>
          <w:szCs w:val="28"/>
        </w:rPr>
        <w:t>, составленный с учетом изменений в порядке и сроки, предусмотренные документооборотом учреждения.</w:t>
      </w:r>
    </w:p>
    <w:p w:rsidR="00A47164" w:rsidRPr="00337302" w:rsidRDefault="00A47164" w:rsidP="00A47164">
      <w:pPr>
        <w:spacing w:line="360" w:lineRule="auto"/>
        <w:ind w:firstLine="709"/>
        <w:jc w:val="both"/>
        <w:rPr>
          <w:rFonts w:eastAsia="SimSun" w:cs="Calibri"/>
          <w:sz w:val="28"/>
          <w:szCs w:val="28"/>
          <w:lang w:eastAsia="zh-CN"/>
        </w:rPr>
      </w:pPr>
      <w:r w:rsidRPr="00337302">
        <w:rPr>
          <w:sz w:val="28"/>
          <w:szCs w:val="28"/>
        </w:rPr>
        <w:t xml:space="preserve">В строке «Вид табеля» указывается значение «первичный», при представлении </w:t>
      </w:r>
      <w:r>
        <w:rPr>
          <w:sz w:val="28"/>
          <w:szCs w:val="28"/>
        </w:rPr>
        <w:t>Т</w:t>
      </w:r>
      <w:r w:rsidRPr="00337302">
        <w:rPr>
          <w:sz w:val="28"/>
          <w:szCs w:val="28"/>
        </w:rPr>
        <w:t>абеля</w:t>
      </w:r>
      <w:r>
        <w:rPr>
          <w:sz w:val="28"/>
          <w:szCs w:val="28"/>
        </w:rPr>
        <w:t xml:space="preserve"> (ф.</w:t>
      </w:r>
      <w:r>
        <w:rPr>
          <w:sz w:val="28"/>
          <w:szCs w:val="28"/>
          <w:lang w:val="en-US"/>
        </w:rPr>
        <w:t> </w:t>
      </w:r>
      <w:r w:rsidRPr="005A5F1F">
        <w:rPr>
          <w:sz w:val="28"/>
          <w:szCs w:val="28"/>
        </w:rPr>
        <w:t>0504421</w:t>
      </w:r>
      <w:r>
        <w:rPr>
          <w:sz w:val="28"/>
          <w:szCs w:val="28"/>
        </w:rPr>
        <w:t>)</w:t>
      </w:r>
      <w:r w:rsidRPr="00337302">
        <w:rPr>
          <w:sz w:val="28"/>
          <w:szCs w:val="28"/>
        </w:rPr>
        <w:t xml:space="preserve"> с внесенными в него изменениями, указывается значение «корректир</w:t>
      </w:r>
      <w:r>
        <w:rPr>
          <w:sz w:val="28"/>
          <w:szCs w:val="28"/>
        </w:rPr>
        <w:t>ующий</w:t>
      </w:r>
      <w:r w:rsidRPr="00337302">
        <w:rPr>
          <w:sz w:val="28"/>
          <w:szCs w:val="28"/>
        </w:rPr>
        <w:t xml:space="preserve">», при этом при заполнении </w:t>
      </w:r>
      <w:hyperlink r:id="rId5" w:history="1">
        <w:r w:rsidRPr="00337302">
          <w:rPr>
            <w:rFonts w:eastAsia="SimSun" w:cs="Calibri"/>
            <w:sz w:val="28"/>
            <w:szCs w:val="28"/>
            <w:lang w:eastAsia="zh-CN"/>
          </w:rPr>
          <w:t>показателя</w:t>
        </w:r>
      </w:hyperlink>
      <w:r w:rsidRPr="00337302">
        <w:rPr>
          <w:rFonts w:eastAsia="SimSun" w:cs="Calibri"/>
          <w:sz w:val="28"/>
          <w:szCs w:val="28"/>
          <w:lang w:eastAsia="zh-CN"/>
        </w:rPr>
        <w:t xml:space="preserve"> «Номер корректировки» указывается:</w:t>
      </w:r>
    </w:p>
    <w:p w:rsidR="00A47164" w:rsidRPr="00337302" w:rsidRDefault="00A47164" w:rsidP="00A47164">
      <w:pPr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eastAsia="SimSun" w:cs="Calibri"/>
          <w:sz w:val="28"/>
          <w:szCs w:val="28"/>
          <w:lang w:eastAsia="zh-CN"/>
        </w:rPr>
      </w:pPr>
      <w:r>
        <w:rPr>
          <w:rFonts w:eastAsia="SimSun" w:cs="Calibri"/>
          <w:sz w:val="28"/>
          <w:szCs w:val="28"/>
          <w:lang w:eastAsia="zh-CN"/>
        </w:rPr>
        <w:t>– </w:t>
      </w:r>
      <w:r w:rsidRPr="00337302">
        <w:rPr>
          <w:rFonts w:eastAsia="SimSun" w:cs="Calibri"/>
          <w:sz w:val="28"/>
          <w:szCs w:val="28"/>
          <w:lang w:eastAsia="zh-CN"/>
        </w:rPr>
        <w:t xml:space="preserve">цифра </w:t>
      </w:r>
      <w:r>
        <w:rPr>
          <w:rFonts w:eastAsia="SimSun" w:cs="Calibri"/>
          <w:sz w:val="28"/>
          <w:szCs w:val="28"/>
          <w:lang w:eastAsia="zh-CN"/>
        </w:rPr>
        <w:t>«</w:t>
      </w:r>
      <w:r w:rsidRPr="00337302">
        <w:rPr>
          <w:rFonts w:eastAsia="SimSun" w:cs="Calibri"/>
          <w:sz w:val="28"/>
          <w:szCs w:val="28"/>
          <w:lang w:eastAsia="zh-CN"/>
        </w:rPr>
        <w:t>0</w:t>
      </w:r>
      <w:r>
        <w:rPr>
          <w:rFonts w:eastAsia="SimSun" w:cs="Calibri"/>
          <w:sz w:val="28"/>
          <w:szCs w:val="28"/>
          <w:lang w:eastAsia="zh-CN"/>
        </w:rPr>
        <w:t>»</w:t>
      </w:r>
      <w:r w:rsidRPr="00337302">
        <w:rPr>
          <w:rFonts w:eastAsia="SimSun" w:cs="Calibri"/>
          <w:sz w:val="28"/>
          <w:szCs w:val="28"/>
          <w:lang w:eastAsia="zh-CN"/>
        </w:rPr>
        <w:t xml:space="preserve"> проставляется в случае представления лицом, ответственным за составление </w:t>
      </w:r>
      <w:r w:rsidRPr="005A5F1F">
        <w:rPr>
          <w:rFonts w:eastAsia="SimSun" w:cs="Calibri"/>
          <w:sz w:val="28"/>
          <w:szCs w:val="28"/>
          <w:lang w:eastAsia="zh-CN"/>
        </w:rPr>
        <w:t>Т</w:t>
      </w:r>
      <w:r w:rsidRPr="00337302">
        <w:rPr>
          <w:rFonts w:eastAsia="SimSun" w:cs="Calibri"/>
          <w:sz w:val="28"/>
          <w:szCs w:val="28"/>
          <w:lang w:eastAsia="zh-CN"/>
        </w:rPr>
        <w:t>абеля</w:t>
      </w:r>
      <w:r>
        <w:rPr>
          <w:rFonts w:eastAsia="SimSun" w:cs="Calibri"/>
          <w:sz w:val="28"/>
          <w:szCs w:val="28"/>
          <w:lang w:eastAsia="zh-CN"/>
        </w:rPr>
        <w:t xml:space="preserve"> (ф. 0504421)</w:t>
      </w:r>
      <w:r w:rsidRPr="00337302">
        <w:rPr>
          <w:rFonts w:eastAsia="SimSun" w:cs="Calibri"/>
          <w:sz w:val="28"/>
          <w:szCs w:val="28"/>
          <w:lang w:eastAsia="zh-CN"/>
        </w:rPr>
        <w:t xml:space="preserve">, первичного </w:t>
      </w:r>
      <w:r>
        <w:rPr>
          <w:rFonts w:eastAsia="SimSun" w:cs="Calibri"/>
          <w:sz w:val="28"/>
          <w:szCs w:val="28"/>
          <w:lang w:eastAsia="zh-CN"/>
        </w:rPr>
        <w:t>Т</w:t>
      </w:r>
      <w:r w:rsidRPr="00337302">
        <w:rPr>
          <w:rFonts w:eastAsia="SimSun" w:cs="Calibri"/>
          <w:sz w:val="28"/>
          <w:szCs w:val="28"/>
          <w:lang w:eastAsia="zh-CN"/>
        </w:rPr>
        <w:t>абеля</w:t>
      </w:r>
      <w:r>
        <w:rPr>
          <w:rFonts w:eastAsia="SimSun" w:cs="Calibri"/>
          <w:sz w:val="28"/>
          <w:szCs w:val="28"/>
          <w:lang w:eastAsia="zh-CN"/>
        </w:rPr>
        <w:t xml:space="preserve"> (ф. </w:t>
      </w:r>
      <w:r w:rsidRPr="005A5F1F">
        <w:rPr>
          <w:rFonts w:eastAsia="SimSun" w:cs="Calibri"/>
          <w:sz w:val="28"/>
          <w:szCs w:val="28"/>
          <w:lang w:eastAsia="zh-CN"/>
        </w:rPr>
        <w:t>0504421</w:t>
      </w:r>
      <w:r>
        <w:rPr>
          <w:rFonts w:eastAsia="SimSun" w:cs="Calibri"/>
          <w:sz w:val="28"/>
          <w:szCs w:val="28"/>
          <w:lang w:eastAsia="zh-CN"/>
        </w:rPr>
        <w:t>)</w:t>
      </w:r>
      <w:r w:rsidRPr="00337302">
        <w:rPr>
          <w:rFonts w:eastAsia="SimSun" w:cs="Calibri"/>
          <w:sz w:val="28"/>
          <w:szCs w:val="28"/>
          <w:lang w:eastAsia="zh-CN"/>
        </w:rPr>
        <w:t>;</w:t>
      </w:r>
    </w:p>
    <w:p w:rsidR="00A47164" w:rsidRDefault="00A47164" w:rsidP="00A47164">
      <w:pPr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SimSun" w:cs="Calibri"/>
          <w:sz w:val="28"/>
          <w:szCs w:val="28"/>
          <w:lang w:eastAsia="zh-CN"/>
        </w:rPr>
        <w:t>–</w:t>
      </w:r>
      <w:r w:rsidRPr="00337302">
        <w:rPr>
          <w:rFonts w:eastAsia="SimSun" w:cs="Calibri"/>
          <w:sz w:val="28"/>
          <w:szCs w:val="28"/>
          <w:lang w:eastAsia="zh-CN"/>
        </w:rPr>
        <w:t xml:space="preserve"> цифры, начиная с </w:t>
      </w:r>
      <w:r>
        <w:rPr>
          <w:rFonts w:eastAsia="SimSun" w:cs="Calibri"/>
          <w:sz w:val="28"/>
          <w:szCs w:val="28"/>
          <w:lang w:eastAsia="zh-CN"/>
        </w:rPr>
        <w:t>«</w:t>
      </w:r>
      <w:r w:rsidRPr="00337302">
        <w:rPr>
          <w:rFonts w:eastAsia="SimSun" w:cs="Calibri"/>
          <w:sz w:val="28"/>
          <w:szCs w:val="28"/>
          <w:lang w:eastAsia="zh-CN"/>
        </w:rPr>
        <w:t>1</w:t>
      </w:r>
      <w:r>
        <w:rPr>
          <w:rFonts w:eastAsia="SimSun" w:cs="Calibri"/>
          <w:sz w:val="28"/>
          <w:szCs w:val="28"/>
          <w:lang w:eastAsia="zh-CN"/>
        </w:rPr>
        <w:t>»</w:t>
      </w:r>
      <w:r w:rsidRPr="00337302">
        <w:rPr>
          <w:rFonts w:eastAsia="SimSun" w:cs="Calibri"/>
          <w:sz w:val="28"/>
          <w:szCs w:val="28"/>
          <w:lang w:eastAsia="zh-CN"/>
        </w:rPr>
        <w:t>, проставляются согласно порядковому номеру корректир</w:t>
      </w:r>
      <w:r>
        <w:rPr>
          <w:rFonts w:eastAsia="SimSun" w:cs="Calibri"/>
          <w:sz w:val="28"/>
          <w:szCs w:val="28"/>
          <w:lang w:eastAsia="zh-CN"/>
        </w:rPr>
        <w:t>ующего</w:t>
      </w:r>
      <w:r w:rsidRPr="00337302">
        <w:rPr>
          <w:rFonts w:eastAsia="SimSun" w:cs="Calibri"/>
          <w:sz w:val="28"/>
          <w:szCs w:val="28"/>
          <w:lang w:eastAsia="zh-CN"/>
        </w:rPr>
        <w:t xml:space="preserve"> </w:t>
      </w:r>
      <w:r w:rsidRPr="005A5F1F">
        <w:rPr>
          <w:rFonts w:eastAsia="SimSun" w:cs="Calibri"/>
          <w:sz w:val="28"/>
          <w:szCs w:val="28"/>
          <w:lang w:eastAsia="zh-CN"/>
        </w:rPr>
        <w:t>Т</w:t>
      </w:r>
      <w:r w:rsidRPr="00337302">
        <w:rPr>
          <w:rFonts w:eastAsia="SimSun" w:cs="Calibri"/>
          <w:sz w:val="28"/>
          <w:szCs w:val="28"/>
          <w:lang w:eastAsia="zh-CN"/>
        </w:rPr>
        <w:t>абеля</w:t>
      </w:r>
      <w:r>
        <w:rPr>
          <w:rFonts w:eastAsia="SimSun" w:cs="Calibri"/>
          <w:sz w:val="28"/>
          <w:szCs w:val="28"/>
          <w:lang w:eastAsia="zh-CN"/>
        </w:rPr>
        <w:t xml:space="preserve"> (ф. 0504421)</w:t>
      </w:r>
      <w:r w:rsidRPr="00337302">
        <w:rPr>
          <w:rFonts w:eastAsia="SimSun" w:cs="Calibri"/>
          <w:sz w:val="28"/>
          <w:szCs w:val="28"/>
          <w:lang w:eastAsia="zh-CN"/>
        </w:rPr>
        <w:t xml:space="preserve"> (корректировки) за соответствующий расчетный период</w:t>
      </w:r>
      <w:r w:rsidRPr="00337302">
        <w:rPr>
          <w:rFonts w:ascii="Calibri" w:eastAsia="SimSun" w:hAnsi="Calibri" w:cs="Calibri"/>
          <w:lang w:eastAsia="zh-CN"/>
        </w:rPr>
        <w:t xml:space="preserve">. </w:t>
      </w:r>
    </w:p>
    <w:p w:rsidR="00A47164" w:rsidRDefault="00A47164" w:rsidP="00A471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корректирующего</w:t>
      </w:r>
      <w:r w:rsidRPr="0049532B">
        <w:rPr>
          <w:sz w:val="28"/>
          <w:szCs w:val="28"/>
        </w:rPr>
        <w:t xml:space="preserve"> Та</w:t>
      </w:r>
      <w:r>
        <w:rPr>
          <w:sz w:val="28"/>
          <w:szCs w:val="28"/>
        </w:rPr>
        <w:t>беля</w:t>
      </w:r>
      <w:r w:rsidRPr="0049532B">
        <w:rPr>
          <w:sz w:val="28"/>
          <w:szCs w:val="28"/>
        </w:rPr>
        <w:t xml:space="preserve"> (ф. 0504421)</w:t>
      </w:r>
      <w:r>
        <w:rPr>
          <w:sz w:val="28"/>
          <w:szCs w:val="28"/>
        </w:rPr>
        <w:t xml:space="preserve"> служат основанием для перерасчета заработной платы за календарные месяцы, предшествующие текущему месяцу начисления заработной платы.</w:t>
      </w:r>
    </w:p>
    <w:p w:rsidR="00A47164" w:rsidRDefault="00A47164" w:rsidP="00A47164">
      <w:pPr>
        <w:spacing w:line="360" w:lineRule="auto"/>
        <w:ind w:firstLine="709"/>
        <w:jc w:val="both"/>
        <w:rPr>
          <w:sz w:val="28"/>
          <w:szCs w:val="28"/>
        </w:rPr>
      </w:pPr>
      <w:r w:rsidRPr="00337302">
        <w:rPr>
          <w:sz w:val="28"/>
          <w:szCs w:val="28"/>
        </w:rPr>
        <w:t>Табель заполняется за период, за который предусмотрена выплата заработной платы.</w:t>
      </w:r>
    </w:p>
    <w:p w:rsidR="00A47164" w:rsidRDefault="00A47164" w:rsidP="00A4716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Периоды заполнения и сроки представления в бухгалтерию </w:t>
      </w:r>
      <w:r w:rsidRPr="0049532B">
        <w:rPr>
          <w:sz w:val="28"/>
          <w:szCs w:val="28"/>
        </w:rPr>
        <w:t>Та</w:t>
      </w:r>
      <w:r>
        <w:rPr>
          <w:sz w:val="28"/>
          <w:szCs w:val="28"/>
        </w:rPr>
        <w:t>беля</w:t>
      </w:r>
      <w:r w:rsidRPr="0049532B">
        <w:rPr>
          <w:sz w:val="28"/>
          <w:szCs w:val="28"/>
        </w:rPr>
        <w:t xml:space="preserve"> </w:t>
      </w:r>
      <w:r w:rsidRPr="0049532B">
        <w:rPr>
          <w:sz w:val="28"/>
          <w:szCs w:val="28"/>
        </w:rPr>
        <w:lastRenderedPageBreak/>
        <w:t>(ф. 0504421)</w:t>
      </w:r>
      <w:r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определяю</w:t>
      </w:r>
      <w:r w:rsidRPr="00337302">
        <w:rPr>
          <w:rFonts w:eastAsia="SimSun"/>
          <w:sz w:val="28"/>
          <w:szCs w:val="28"/>
          <w:lang w:eastAsia="zh-CN"/>
        </w:rPr>
        <w:t>тся актом у</w:t>
      </w:r>
      <w:r>
        <w:rPr>
          <w:rFonts w:eastAsia="SimSun"/>
          <w:sz w:val="28"/>
          <w:szCs w:val="28"/>
          <w:lang w:eastAsia="zh-CN"/>
        </w:rPr>
        <w:t xml:space="preserve">чреждения в рамках формирования </w:t>
      </w:r>
      <w:r w:rsidRPr="00337302">
        <w:rPr>
          <w:rFonts w:eastAsia="SimSun"/>
          <w:sz w:val="28"/>
          <w:szCs w:val="28"/>
          <w:lang w:eastAsia="zh-CN"/>
        </w:rPr>
        <w:t>учетной политики учреждения</w:t>
      </w:r>
      <w:r>
        <w:rPr>
          <w:rFonts w:eastAsia="SimSun"/>
          <w:sz w:val="28"/>
          <w:szCs w:val="28"/>
          <w:lang w:eastAsia="zh-CN"/>
        </w:rPr>
        <w:t xml:space="preserve"> в части графика документооборота.</w:t>
      </w:r>
    </w:p>
    <w:p w:rsidR="00A47164" w:rsidRPr="00337302" w:rsidRDefault="00A47164" w:rsidP="00A471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Табеля (ф. 0504421) применяются следующие условные обозначения:</w:t>
      </w:r>
    </w:p>
    <w:p w:rsidR="00A47164" w:rsidRDefault="00A47164" w:rsidP="00A4716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54"/>
        <w:gridCol w:w="963"/>
        <w:gridCol w:w="361"/>
        <w:gridCol w:w="3252"/>
        <w:gridCol w:w="1205"/>
      </w:tblGrid>
      <w:tr w:rsidR="00A47164" w:rsidRPr="00810CCD" w:rsidTr="00B91906">
        <w:trPr>
          <w:trHeight w:val="401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36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709"/>
              <w:rPr>
                <w:bCs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Код</w:t>
            </w:r>
          </w:p>
        </w:tc>
      </w:tr>
      <w:tr w:rsidR="00A47164" w:rsidRPr="00810CCD" w:rsidTr="00B91906">
        <w:trPr>
          <w:trHeight w:val="204"/>
        </w:trPr>
        <w:tc>
          <w:tcPr>
            <w:tcW w:w="3854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Выходные и нерабочие праздничные дни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В</w:t>
            </w:r>
          </w:p>
        </w:tc>
        <w:tc>
          <w:tcPr>
            <w:tcW w:w="3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Неявки с разрешения администрации</w:t>
            </w: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А</w:t>
            </w:r>
          </w:p>
        </w:tc>
      </w:tr>
      <w:tr w:rsidR="00A47164" w:rsidRPr="00810CCD" w:rsidTr="00B91906">
        <w:trPr>
          <w:trHeight w:val="357"/>
        </w:trPr>
        <w:tc>
          <w:tcPr>
            <w:tcW w:w="3854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 xml:space="preserve">Работа в ночное время </w:t>
            </w: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rPr>
                <w:bCs/>
                <w:sz w:val="22"/>
                <w:szCs w:val="22"/>
              </w:rPr>
            </w:pP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Выполнение гос</w:t>
            </w:r>
            <w:r>
              <w:rPr>
                <w:bCs/>
                <w:sz w:val="22"/>
                <w:szCs w:val="22"/>
              </w:rPr>
              <w:t xml:space="preserve">ударственных </w:t>
            </w:r>
            <w:r w:rsidRPr="00096118">
              <w:rPr>
                <w:bCs/>
                <w:sz w:val="22"/>
                <w:szCs w:val="22"/>
              </w:rPr>
              <w:t>обязанностей</w:t>
            </w: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rPr>
                <w:bCs/>
                <w:sz w:val="22"/>
                <w:szCs w:val="22"/>
              </w:rPr>
            </w:pPr>
          </w:p>
        </w:tc>
        <w:tc>
          <w:tcPr>
            <w:tcW w:w="963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 xml:space="preserve">Н </w:t>
            </w: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 xml:space="preserve">Г </w:t>
            </w:r>
          </w:p>
        </w:tc>
        <w:tc>
          <w:tcPr>
            <w:tcW w:w="3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2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7164" w:rsidRPr="00810CCD" w:rsidTr="00B91906">
        <w:trPr>
          <w:trHeight w:val="357"/>
        </w:trPr>
        <w:tc>
          <w:tcPr>
            <w:tcW w:w="3854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252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 xml:space="preserve">Выходные по учебе </w:t>
            </w: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Учебный дополнительный отпуск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 xml:space="preserve">ВУ </w:t>
            </w: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ОУ</w:t>
            </w:r>
          </w:p>
        </w:tc>
      </w:tr>
      <w:tr w:rsidR="00A47164" w:rsidRPr="00810CCD" w:rsidTr="00B91906">
        <w:trPr>
          <w:trHeight w:val="357"/>
        </w:trPr>
        <w:tc>
          <w:tcPr>
            <w:tcW w:w="3854" w:type="dxa"/>
            <w:vMerge w:val="restart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Очередные и дополнительные отпуска</w:t>
            </w: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rPr>
                <w:bCs/>
                <w:sz w:val="22"/>
                <w:szCs w:val="22"/>
              </w:rPr>
            </w:pP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 xml:space="preserve">Временная нетрудоспособность, нетрудоспособность по беременности и родам </w:t>
            </w: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rPr>
                <w:bCs/>
                <w:sz w:val="22"/>
                <w:szCs w:val="22"/>
              </w:rPr>
            </w:pP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 xml:space="preserve">Отпуск по уходу за ребенком </w:t>
            </w: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rPr>
                <w:bCs/>
                <w:sz w:val="22"/>
                <w:szCs w:val="22"/>
              </w:rPr>
            </w:pP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Часы сверхурочной работы</w:t>
            </w: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rPr>
                <w:bCs/>
                <w:sz w:val="22"/>
                <w:szCs w:val="22"/>
              </w:rPr>
            </w:pP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Прогулы</w:t>
            </w: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rPr>
                <w:bCs/>
                <w:sz w:val="22"/>
                <w:szCs w:val="22"/>
              </w:rPr>
            </w:pP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Неявки по невыясненным причинам  (до выяснения обстоятельств)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 xml:space="preserve"> О</w:t>
            </w: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096118">
              <w:rPr>
                <w:bCs/>
                <w:sz w:val="22"/>
                <w:szCs w:val="22"/>
              </w:rPr>
              <w:t>Б</w:t>
            </w:r>
            <w:proofErr w:type="gramEnd"/>
            <w:r w:rsidRPr="00096118">
              <w:rPr>
                <w:bCs/>
                <w:sz w:val="22"/>
                <w:szCs w:val="22"/>
              </w:rPr>
              <w:t xml:space="preserve"> </w:t>
            </w: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</w:p>
          <w:p w:rsidR="00A47164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</w:p>
          <w:p w:rsidR="00A47164" w:rsidRPr="001A092D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  <w:r w:rsidRPr="001A092D">
              <w:rPr>
                <w:bCs/>
                <w:sz w:val="22"/>
                <w:szCs w:val="22"/>
              </w:rPr>
              <w:t>ОР</w:t>
            </w:r>
          </w:p>
          <w:p w:rsidR="00A47164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  <w:r w:rsidRPr="001A092D">
              <w:rPr>
                <w:bCs/>
                <w:sz w:val="22"/>
                <w:szCs w:val="22"/>
              </w:rPr>
              <w:t>С</w:t>
            </w: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 xml:space="preserve"> </w:t>
            </w: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</w:p>
          <w:p w:rsidR="00A47164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</w:p>
          <w:p w:rsidR="00A47164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  <w:r w:rsidRPr="001A092D">
              <w:rPr>
                <w:bCs/>
                <w:sz w:val="22"/>
                <w:szCs w:val="22"/>
              </w:rPr>
              <w:t>НН</w:t>
            </w:r>
            <w:r w:rsidRPr="00CB4BF1">
              <w:rPr>
                <w:bCs/>
                <w:sz w:val="22"/>
                <w:szCs w:val="22"/>
              </w:rPr>
              <w:t xml:space="preserve"> </w:t>
            </w: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2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A47164" w:rsidRPr="00810CCD" w:rsidTr="00B91906">
        <w:trPr>
          <w:trHeight w:val="357"/>
        </w:trPr>
        <w:tc>
          <w:tcPr>
            <w:tcW w:w="3854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11EAF" w:rsidP="00B919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="00A47164" w:rsidRPr="00096118">
              <w:rPr>
                <w:bCs/>
                <w:sz w:val="22"/>
                <w:szCs w:val="22"/>
              </w:rPr>
              <w:t>абота в выходные и нерабочие праздничные дни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РП</w:t>
            </w:r>
          </w:p>
        </w:tc>
      </w:tr>
      <w:tr w:rsidR="00A47164" w:rsidRPr="00810CCD" w:rsidTr="00B91906">
        <w:trPr>
          <w:trHeight w:val="211"/>
        </w:trPr>
        <w:tc>
          <w:tcPr>
            <w:tcW w:w="3854" w:type="dxa"/>
            <w:vMerge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1EAF" w:rsidRDefault="00A11EAF" w:rsidP="00B919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Фактически отработанные часы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Default="00A47164" w:rsidP="00B919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A47164" w:rsidRPr="00096118" w:rsidRDefault="00A47164" w:rsidP="00B919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Ф</w:t>
            </w:r>
          </w:p>
        </w:tc>
      </w:tr>
      <w:tr w:rsidR="00A47164" w:rsidRPr="00810CCD" w:rsidTr="00B91906">
        <w:trPr>
          <w:trHeight w:val="146"/>
        </w:trPr>
        <w:tc>
          <w:tcPr>
            <w:tcW w:w="3854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rPr>
                <w:bCs/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6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Служебные Командировки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47164" w:rsidRPr="00096118" w:rsidRDefault="00A47164" w:rsidP="00B9190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96118">
              <w:rPr>
                <w:bCs/>
                <w:sz w:val="22"/>
                <w:szCs w:val="22"/>
              </w:rPr>
              <w:t>К</w:t>
            </w:r>
          </w:p>
        </w:tc>
      </w:tr>
    </w:tbl>
    <w:p w:rsidR="00A47164" w:rsidRPr="00337302" w:rsidRDefault="00A47164" w:rsidP="00A47164">
      <w:pPr>
        <w:pStyle w:val="a8"/>
        <w:tabs>
          <w:tab w:val="left" w:pos="851"/>
        </w:tabs>
        <w:ind w:right="0" w:firstLine="709"/>
        <w:rPr>
          <w:b/>
          <w:sz w:val="28"/>
          <w:szCs w:val="28"/>
        </w:rPr>
      </w:pPr>
    </w:p>
    <w:p w:rsidR="00A47164" w:rsidRDefault="00A47164" w:rsidP="00A11EAF">
      <w:pPr>
        <w:spacing w:line="360" w:lineRule="auto"/>
        <w:ind w:firstLine="709"/>
        <w:jc w:val="both"/>
        <w:rPr>
          <w:sz w:val="28"/>
          <w:szCs w:val="28"/>
        </w:rPr>
      </w:pPr>
    </w:p>
    <w:p w:rsidR="00A47164" w:rsidRDefault="00A47164" w:rsidP="00A11EAF">
      <w:pPr>
        <w:pStyle w:val="a8"/>
        <w:tabs>
          <w:tab w:val="left" w:pos="851"/>
        </w:tabs>
        <w:spacing w:line="360" w:lineRule="auto"/>
        <w:ind w:right="0" w:firstLine="709"/>
        <w:rPr>
          <w:b/>
          <w:sz w:val="28"/>
          <w:szCs w:val="28"/>
        </w:rPr>
      </w:pPr>
      <w:r w:rsidRPr="00337302">
        <w:rPr>
          <w:b/>
          <w:sz w:val="28"/>
          <w:szCs w:val="28"/>
        </w:rPr>
        <w:t>Записка-расчет</w:t>
      </w:r>
    </w:p>
    <w:p w:rsidR="00A47164" w:rsidRPr="00337302" w:rsidRDefault="00A47164" w:rsidP="00A11EAF">
      <w:pPr>
        <w:pStyle w:val="a8"/>
        <w:tabs>
          <w:tab w:val="left" w:pos="851"/>
        </w:tabs>
        <w:spacing w:line="360" w:lineRule="auto"/>
        <w:ind w:right="0" w:firstLine="709"/>
        <w:rPr>
          <w:b/>
          <w:sz w:val="28"/>
          <w:szCs w:val="28"/>
        </w:rPr>
      </w:pPr>
      <w:r w:rsidRPr="00337302">
        <w:rPr>
          <w:b/>
          <w:sz w:val="28"/>
          <w:szCs w:val="28"/>
        </w:rPr>
        <w:t xml:space="preserve"> об исчислении среднего заработка </w:t>
      </w:r>
      <w:proofErr w:type="gramStart"/>
      <w:r w:rsidRPr="00337302">
        <w:rPr>
          <w:b/>
          <w:sz w:val="28"/>
          <w:szCs w:val="28"/>
        </w:rPr>
        <w:t>при</w:t>
      </w:r>
      <w:proofErr w:type="gramEnd"/>
      <w:r w:rsidRPr="00337302">
        <w:rPr>
          <w:b/>
          <w:sz w:val="28"/>
          <w:szCs w:val="28"/>
        </w:rPr>
        <w:t xml:space="preserve"> </w:t>
      </w:r>
    </w:p>
    <w:p w:rsidR="00A47164" w:rsidRPr="00337302" w:rsidRDefault="00A47164" w:rsidP="00A11EAF">
      <w:pPr>
        <w:pStyle w:val="a8"/>
        <w:tabs>
          <w:tab w:val="left" w:pos="851"/>
        </w:tabs>
        <w:spacing w:line="360" w:lineRule="auto"/>
        <w:ind w:right="0" w:firstLine="709"/>
        <w:rPr>
          <w:b/>
          <w:sz w:val="28"/>
          <w:szCs w:val="28"/>
        </w:rPr>
      </w:pPr>
      <w:proofErr w:type="gramStart"/>
      <w:r w:rsidRPr="00337302">
        <w:rPr>
          <w:b/>
          <w:sz w:val="28"/>
          <w:szCs w:val="28"/>
        </w:rPr>
        <w:t>предоставлении</w:t>
      </w:r>
      <w:proofErr w:type="gramEnd"/>
      <w:r w:rsidRPr="00337302">
        <w:rPr>
          <w:b/>
          <w:sz w:val="28"/>
          <w:szCs w:val="28"/>
        </w:rPr>
        <w:t xml:space="preserve"> отпуска, увольнении и других случаях</w:t>
      </w:r>
    </w:p>
    <w:p w:rsidR="00A47164" w:rsidRPr="005A5F1F" w:rsidRDefault="00A47164" w:rsidP="00A11EAF">
      <w:pPr>
        <w:pStyle w:val="a8"/>
        <w:spacing w:line="360" w:lineRule="auto"/>
        <w:ind w:right="0" w:firstLine="709"/>
        <w:rPr>
          <w:szCs w:val="24"/>
        </w:rPr>
      </w:pPr>
      <w:r w:rsidRPr="00337302">
        <w:rPr>
          <w:sz w:val="28"/>
          <w:szCs w:val="28"/>
        </w:rPr>
        <w:t>(код формы 0504425)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302">
        <w:rPr>
          <w:rFonts w:ascii="Times New Roman" w:hAnsi="Times New Roman"/>
          <w:sz w:val="28"/>
          <w:szCs w:val="28"/>
        </w:rPr>
        <w:t>Записка-расчет об исчислении среднего заработка при предоставлении отпуска, увольнении и  других случаях</w:t>
      </w:r>
      <w:r w:rsidRPr="00C25196">
        <w:rPr>
          <w:rFonts w:ascii="Times New Roman" w:hAnsi="Times New Roman"/>
          <w:sz w:val="28"/>
          <w:szCs w:val="28"/>
        </w:rPr>
        <w:t xml:space="preserve"> (ф. 0504425) </w:t>
      </w:r>
      <w:r w:rsidRPr="00337302">
        <w:rPr>
          <w:rFonts w:ascii="Times New Roman" w:hAnsi="Times New Roman"/>
          <w:sz w:val="28"/>
          <w:szCs w:val="28"/>
        </w:rPr>
        <w:t xml:space="preserve"> (далее – Записка-расчет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 xml:space="preserve">0504425) применяется </w:t>
      </w:r>
      <w:r>
        <w:rPr>
          <w:rFonts w:ascii="Times New Roman" w:hAnsi="Times New Roman"/>
          <w:sz w:val="28"/>
          <w:szCs w:val="28"/>
        </w:rPr>
        <w:t xml:space="preserve"> при</w:t>
      </w:r>
      <w:r w:rsidRPr="00337302">
        <w:rPr>
          <w:rFonts w:ascii="Times New Roman" w:hAnsi="Times New Roman"/>
          <w:sz w:val="28"/>
          <w:szCs w:val="28"/>
        </w:rPr>
        <w:t xml:space="preserve"> расчет</w:t>
      </w:r>
      <w:r>
        <w:rPr>
          <w:rFonts w:ascii="Times New Roman" w:hAnsi="Times New Roman"/>
          <w:sz w:val="28"/>
          <w:szCs w:val="28"/>
        </w:rPr>
        <w:t>е</w:t>
      </w:r>
      <w:r w:rsidRPr="00337302">
        <w:rPr>
          <w:rFonts w:ascii="Times New Roman" w:hAnsi="Times New Roman"/>
          <w:sz w:val="28"/>
          <w:szCs w:val="28"/>
        </w:rPr>
        <w:t xml:space="preserve"> среднего заработка для определения сумм</w:t>
      </w:r>
      <w:r>
        <w:rPr>
          <w:rFonts w:ascii="Times New Roman" w:hAnsi="Times New Roman"/>
          <w:sz w:val="28"/>
          <w:szCs w:val="28"/>
        </w:rPr>
        <w:t xml:space="preserve"> отпускной заработной платы</w:t>
      </w:r>
      <w:r w:rsidRPr="00337302">
        <w:rPr>
          <w:rFonts w:ascii="Times New Roman" w:hAnsi="Times New Roman"/>
          <w:sz w:val="28"/>
          <w:szCs w:val="28"/>
        </w:rPr>
        <w:t>, компенсации при увольнении и других случаях в соответствии с действующим законодательством.</w:t>
      </w:r>
      <w:proofErr w:type="gramEnd"/>
    </w:p>
    <w:p w:rsidR="00A47164" w:rsidRPr="00337302" w:rsidRDefault="00A47164" w:rsidP="00A11EAF">
      <w:pPr>
        <w:spacing w:line="360" w:lineRule="auto"/>
        <w:ind w:firstLine="709"/>
        <w:jc w:val="both"/>
        <w:rPr>
          <w:sz w:val="28"/>
          <w:szCs w:val="28"/>
        </w:rPr>
      </w:pPr>
      <w:r w:rsidRPr="00337302">
        <w:rPr>
          <w:sz w:val="28"/>
          <w:szCs w:val="28"/>
        </w:rPr>
        <w:t>Сведения о виде отпуска, дате начала и окончания отпуска, его продолжительности, периоде, за который предоставляется отпуск, заполняется на основании приказа. Номер Записки-расчета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 xml:space="preserve">0504425) соответствует </w:t>
      </w:r>
      <w:r w:rsidRPr="00337302">
        <w:rPr>
          <w:sz w:val="28"/>
          <w:szCs w:val="28"/>
        </w:rPr>
        <w:lastRenderedPageBreak/>
        <w:t>номеру приказа (распоряжения) учреждения о предоставлении отпуска работнику.</w:t>
      </w:r>
    </w:p>
    <w:p w:rsidR="00A47164" w:rsidRPr="00337302" w:rsidRDefault="00A47164" w:rsidP="00A11EAF">
      <w:pPr>
        <w:spacing w:line="360" w:lineRule="auto"/>
        <w:ind w:firstLine="709"/>
        <w:jc w:val="both"/>
        <w:rPr>
          <w:sz w:val="28"/>
          <w:szCs w:val="28"/>
        </w:rPr>
      </w:pPr>
      <w:r w:rsidRPr="00337302">
        <w:rPr>
          <w:sz w:val="28"/>
          <w:szCs w:val="28"/>
        </w:rPr>
        <w:t>В заголовочной части Записки-расчета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>0504425) указывается период, за который предоставляется отпуск, а также период времени, в котором работнику предоставляется отпуск.</w:t>
      </w:r>
    </w:p>
    <w:p w:rsidR="00A47164" w:rsidRPr="00337302" w:rsidRDefault="00A47164" w:rsidP="00A11EAF">
      <w:pPr>
        <w:spacing w:line="360" w:lineRule="auto"/>
        <w:ind w:firstLine="709"/>
        <w:jc w:val="both"/>
        <w:rPr>
          <w:sz w:val="28"/>
          <w:szCs w:val="28"/>
        </w:rPr>
      </w:pPr>
      <w:r w:rsidRPr="00337302">
        <w:rPr>
          <w:sz w:val="28"/>
          <w:szCs w:val="28"/>
        </w:rPr>
        <w:t>В таблице «Количество расчетных дней» следует указать количество дней основного, дополнительного или (в свободной графе) иного вида отпуска.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Таблица «Заработная плата по месяцам» заполняется на основании Карточки-справки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0504417). Данная таблица заполняется, если расчетный период при исчислении среднего заработка составляет 12 месяцев Сумма годового заработка и количество фактически отработанных дней за год из графы «Всего за год» переносится на страницу 2 в соответствующие графы строки 04 «Итого за расчетные месяцы».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В таблице для расчета начисленной заработной платы строки 01, 02, 03 заполняются, когда расчетный период составляет 3 месяца. Количество отработанных дней и сумма начисленной заработной платы в данном расчетном периоде заполняется на основании Карточки-справки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0504417) с учетом положений, установленных законодательством о труде.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Показатели «Дни» и «Сумма» по строке 04 равны сумме показателей по строкам 01, 02, 03 соответствующих граф.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 xml:space="preserve">Показатель «Средний заработок месячный» по строке 05 определяется путем деления суммы по строке 04 «Итого за расчетные месяцы» на 12 месяцев или на 3 месяца (в зависимости от продолжительности расчетного периода). 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Показатель «Средний дневной заработок» по строке 06 определяется путем деления суммы по строке 04 на количество дней по строке 04 соответствующих граф.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302">
        <w:rPr>
          <w:rFonts w:ascii="Times New Roman" w:hAnsi="Times New Roman"/>
          <w:sz w:val="28"/>
          <w:szCs w:val="28"/>
        </w:rPr>
        <w:t>Сумма за отпуск за текущий месяц по строке 07 и за будущий месяц по строке 08 определяется путем умножения среднего дневного заработка, указанного по строке 06 в графе 12, на количество дней отпуска, приходящихся соответственно на текущий и будущий месяцы.</w:t>
      </w:r>
      <w:proofErr w:type="gramEnd"/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Сумма по строке 09 «Итого за отпуск» равняется сумме строк 07, 08.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lastRenderedPageBreak/>
        <w:t>По строке 10 «Заработная плата за текущий месяц» отражается заработная плата за фактически отработанное время в текущем месяце до наступления отпуска на основании Карточки-справки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0504417).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Показатели по графе 12 «Всего» определяются путем суммирования граф 4, 7, 10 по каждой строке (01-11).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В таблице для расчета «Удержано из заработной платы» сумма налога на доходы (графы 3-5) определяется путем умножения суммы со страницы 2 по строке 11 «Всего начислено» за минусом установленных налоговых вычетов на ставку налога отдельно по каждому виду источника.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Показатели разделов «Другие удержания» и «Выплаченная заработная плата» (графы 6-10) заполняются на основании Карточки-справки (ф. 0504417).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Сумма по графе 11 «Всего» равна сумме граф 3-10.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Сумма к выплате определяется как разность графы 12 по строке 11 на странице 2 «Всего начислено» и графы 11 по строке 01 на странице 3 «Удержания».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Сумма к выплате оформляется бухгалтерской записью по дебету и по кредиту соответствующих счетов.</w:t>
      </w:r>
    </w:p>
    <w:p w:rsidR="00A47164" w:rsidRDefault="00A47164" w:rsidP="00A11EAF">
      <w:pPr>
        <w:pStyle w:val="a8"/>
        <w:spacing w:line="360" w:lineRule="auto"/>
        <w:ind w:right="0" w:firstLine="709"/>
        <w:outlineLvl w:val="0"/>
        <w:rPr>
          <w:b/>
          <w:sz w:val="28"/>
          <w:szCs w:val="28"/>
        </w:rPr>
      </w:pPr>
      <w:r w:rsidRPr="00337302">
        <w:rPr>
          <w:b/>
          <w:sz w:val="28"/>
          <w:szCs w:val="28"/>
        </w:rPr>
        <w:t>Ведомость</w:t>
      </w:r>
    </w:p>
    <w:p w:rsidR="00A47164" w:rsidRPr="00337302" w:rsidRDefault="00A47164" w:rsidP="00A11EAF">
      <w:pPr>
        <w:pStyle w:val="a8"/>
        <w:spacing w:line="360" w:lineRule="auto"/>
        <w:ind w:right="0" w:firstLine="709"/>
        <w:outlineLvl w:val="0"/>
        <w:rPr>
          <w:b/>
          <w:sz w:val="28"/>
          <w:szCs w:val="28"/>
        </w:rPr>
      </w:pPr>
      <w:r w:rsidRPr="00337302">
        <w:rPr>
          <w:b/>
          <w:sz w:val="28"/>
          <w:szCs w:val="28"/>
        </w:rPr>
        <w:t xml:space="preserve"> на выдачу денег из кассы подотчетным лицам</w:t>
      </w:r>
    </w:p>
    <w:p w:rsidR="00A47164" w:rsidRPr="005A5F1F" w:rsidRDefault="00A47164" w:rsidP="00A11EAF">
      <w:pPr>
        <w:pStyle w:val="a8"/>
        <w:spacing w:line="360" w:lineRule="auto"/>
        <w:ind w:right="0" w:firstLine="709"/>
        <w:rPr>
          <w:szCs w:val="24"/>
        </w:rPr>
      </w:pPr>
      <w:r w:rsidRPr="00337302">
        <w:rPr>
          <w:sz w:val="28"/>
          <w:szCs w:val="28"/>
        </w:rPr>
        <w:t>(код формы 0504501)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302">
        <w:rPr>
          <w:rFonts w:ascii="Times New Roman" w:hAnsi="Times New Roman"/>
          <w:sz w:val="28"/>
          <w:szCs w:val="28"/>
        </w:rPr>
        <w:t xml:space="preserve">Ведомость на выдачу денег из кассы подотчетным лицам </w:t>
      </w:r>
      <w:r w:rsidRPr="00C25196">
        <w:rPr>
          <w:rFonts w:ascii="Times New Roman" w:hAnsi="Times New Roman"/>
          <w:sz w:val="28"/>
          <w:szCs w:val="28"/>
        </w:rPr>
        <w:t>(ф.</w:t>
      </w:r>
      <w:r>
        <w:rPr>
          <w:rFonts w:ascii="Times New Roman" w:hAnsi="Times New Roman"/>
          <w:sz w:val="28"/>
          <w:szCs w:val="28"/>
        </w:rPr>
        <w:t> </w:t>
      </w:r>
      <w:r w:rsidRPr="00C25196">
        <w:rPr>
          <w:rFonts w:ascii="Times New Roman" w:hAnsi="Times New Roman"/>
          <w:sz w:val="28"/>
          <w:szCs w:val="28"/>
        </w:rPr>
        <w:t xml:space="preserve">0504501) </w:t>
      </w:r>
      <w:r w:rsidRPr="00337302">
        <w:rPr>
          <w:rFonts w:ascii="Times New Roman" w:hAnsi="Times New Roman"/>
          <w:sz w:val="28"/>
          <w:szCs w:val="28"/>
        </w:rPr>
        <w:t>(далее – Ведомость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0504501) применяется при оформлении выдачи из кассы денежных средств под отчет нескольким лицам (взамен индивидуальных расходных кассовых ордеров по каждому подотчетному лицу).</w:t>
      </w:r>
      <w:proofErr w:type="gramEnd"/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Ведомости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0504501) составляются раздельно по видам (основаниям) выплат: на заработную плату, хозяйственные расходы, командировочные расходы и другие нужды.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По результатам выдачи денежных средств по Ведомости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0504501) оформляется Расходный кассовый ордер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0310002).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7302">
        <w:rPr>
          <w:rFonts w:ascii="Times New Roman" w:hAnsi="Times New Roman"/>
          <w:b/>
          <w:sz w:val="28"/>
          <w:szCs w:val="28"/>
        </w:rPr>
        <w:t>Авансовый отчет</w:t>
      </w:r>
    </w:p>
    <w:p w:rsidR="00A47164" w:rsidRPr="005A5F1F" w:rsidRDefault="00A47164" w:rsidP="00A11EAF">
      <w:pPr>
        <w:pStyle w:val="Oaeno"/>
        <w:widowControl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37302">
        <w:rPr>
          <w:rFonts w:ascii="Times New Roman" w:hAnsi="Times New Roman"/>
          <w:sz w:val="28"/>
          <w:szCs w:val="28"/>
        </w:rPr>
        <w:t>(код формы 0504505)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lastRenderedPageBreak/>
        <w:t>Авансовый отчет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0504505) применяется для учета расчетов с подотчетными лицами. Подотчетное лицо приводит сведения о себе на лицевой стороне Авансового отчета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0504505) и заполняет графы 1-6 на оборотной стороне о фактически израсходованных им суммах с указанием документов, подтверждающих произведенные расходы. Документы, приложенные к Авансовому отчету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0504505), нумеруются подотчетным лицом в порядке их записи в отчете.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Авансовый отчет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0504505) утверждаются руководителем учреждения или лицом им уполномоченным.</w:t>
      </w:r>
    </w:p>
    <w:p w:rsidR="00A47164" w:rsidRPr="00337302" w:rsidRDefault="00A47164" w:rsidP="00A11EA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7302">
        <w:rPr>
          <w:sz w:val="28"/>
          <w:szCs w:val="28"/>
        </w:rPr>
        <w:t xml:space="preserve">На оборотной стороне </w:t>
      </w:r>
      <w:r>
        <w:rPr>
          <w:sz w:val="28"/>
          <w:szCs w:val="28"/>
        </w:rPr>
        <w:t>А</w:t>
      </w:r>
      <w:r w:rsidRPr="00337302">
        <w:rPr>
          <w:sz w:val="28"/>
          <w:szCs w:val="28"/>
        </w:rPr>
        <w:t>вансового отчета</w:t>
      </w:r>
      <w:r>
        <w:rPr>
          <w:sz w:val="28"/>
          <w:szCs w:val="28"/>
        </w:rPr>
        <w:t xml:space="preserve"> (ф. 0504505)</w:t>
      </w:r>
      <w:r w:rsidRPr="00337302">
        <w:rPr>
          <w:sz w:val="28"/>
          <w:szCs w:val="28"/>
        </w:rPr>
        <w:t xml:space="preserve"> графы 7-10, содержащие сведения о расходах, принимаемых учреждением к бухгалтерскому учету, и бухгалтерские корреспонденции заполняются лицом, на которое возложено ведение бухгалтерского учета. 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Суммы, выплаченные в иностранной валюте, учитываются как в иностранной валюте, так и в рублевом эквиваленте. Авансы, полученные подотчетным лицом, отражаются с указанием даты их получения.</w:t>
      </w:r>
    </w:p>
    <w:p w:rsidR="00A47164" w:rsidRPr="00337302" w:rsidRDefault="00A47164" w:rsidP="00A11EAF">
      <w:pPr>
        <w:pStyle w:val="a6"/>
        <w:ind w:firstLine="709"/>
        <w:jc w:val="center"/>
        <w:outlineLvl w:val="0"/>
        <w:rPr>
          <w:b/>
          <w:szCs w:val="28"/>
        </w:rPr>
      </w:pPr>
      <w:r w:rsidRPr="00337302">
        <w:rPr>
          <w:b/>
          <w:szCs w:val="28"/>
        </w:rPr>
        <w:t>Квитанция</w:t>
      </w:r>
    </w:p>
    <w:p w:rsidR="00A47164" w:rsidRPr="005A5F1F" w:rsidRDefault="00A47164" w:rsidP="00A11EAF">
      <w:pPr>
        <w:pStyle w:val="a6"/>
        <w:ind w:firstLine="709"/>
        <w:jc w:val="center"/>
      </w:pPr>
      <w:r w:rsidRPr="00337302">
        <w:rPr>
          <w:szCs w:val="28"/>
        </w:rPr>
        <w:t>(код формы 0504510)</w:t>
      </w:r>
    </w:p>
    <w:p w:rsidR="00A47164" w:rsidRPr="00337302" w:rsidRDefault="00A47164" w:rsidP="00A11EAF">
      <w:pPr>
        <w:pStyle w:val="a6"/>
        <w:ind w:firstLine="709"/>
        <w:rPr>
          <w:szCs w:val="28"/>
        </w:rPr>
      </w:pPr>
      <w:r w:rsidRPr="00337302">
        <w:rPr>
          <w:szCs w:val="28"/>
        </w:rPr>
        <w:t>Квитанция (ф.</w:t>
      </w:r>
      <w:r>
        <w:rPr>
          <w:szCs w:val="28"/>
        </w:rPr>
        <w:t> </w:t>
      </w:r>
      <w:r w:rsidRPr="00337302">
        <w:rPr>
          <w:szCs w:val="28"/>
        </w:rPr>
        <w:t>0504510) является типовой формой бланка строгой отчетности и применяется для оформления приема наличных денежных средств уполномоченным учреждением в установленном законодательством порядке лицами от физических лиц без применения контрольно-кассовых машин. В случае приема наличных денежных средств</w:t>
      </w:r>
      <w:r>
        <w:rPr>
          <w:szCs w:val="28"/>
        </w:rPr>
        <w:t>,</w:t>
      </w:r>
      <w:r w:rsidRPr="00337302">
        <w:rPr>
          <w:szCs w:val="28"/>
        </w:rPr>
        <w:t xml:space="preserve"> уполномоченное лицо ежедневно сдает в кассу </w:t>
      </w:r>
      <w:proofErr w:type="gramStart"/>
      <w:r w:rsidRPr="00337302">
        <w:rPr>
          <w:szCs w:val="28"/>
        </w:rPr>
        <w:t>учреждения</w:t>
      </w:r>
      <w:proofErr w:type="gramEnd"/>
      <w:r w:rsidRPr="00337302">
        <w:rPr>
          <w:szCs w:val="28"/>
        </w:rPr>
        <w:t xml:space="preserve"> полученные денежные средства при составлении реестра сдачи документов с приложением копий Квитанций (ф. 0504510).</w:t>
      </w:r>
    </w:p>
    <w:p w:rsidR="00A47164" w:rsidRPr="00337302" w:rsidRDefault="00A47164" w:rsidP="00A11EAF">
      <w:pPr>
        <w:pStyle w:val="a8"/>
        <w:spacing w:line="360" w:lineRule="auto"/>
        <w:ind w:right="0" w:firstLine="709"/>
        <w:outlineLvl w:val="0"/>
        <w:rPr>
          <w:b/>
          <w:sz w:val="28"/>
          <w:szCs w:val="28"/>
        </w:rPr>
      </w:pPr>
      <w:r w:rsidRPr="00337302">
        <w:rPr>
          <w:b/>
          <w:sz w:val="28"/>
          <w:szCs w:val="28"/>
        </w:rPr>
        <w:t>Кассовая книга</w:t>
      </w:r>
    </w:p>
    <w:p w:rsidR="00A47164" w:rsidRPr="005A5F1F" w:rsidRDefault="00A47164" w:rsidP="00A11EAF">
      <w:pPr>
        <w:pStyle w:val="a8"/>
        <w:spacing w:line="360" w:lineRule="auto"/>
        <w:ind w:right="0" w:firstLine="709"/>
        <w:rPr>
          <w:b/>
          <w:szCs w:val="24"/>
        </w:rPr>
      </w:pPr>
      <w:r w:rsidRPr="00337302">
        <w:rPr>
          <w:sz w:val="28"/>
          <w:szCs w:val="28"/>
        </w:rPr>
        <w:t>(код формы 0504514)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Кассовая книга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0504514) применяется для учета движения наличных денежных сре</w:t>
      </w:r>
      <w:proofErr w:type="gramStart"/>
      <w:r w:rsidRPr="00337302">
        <w:rPr>
          <w:rFonts w:ascii="Times New Roman" w:hAnsi="Times New Roman"/>
          <w:sz w:val="28"/>
          <w:szCs w:val="28"/>
        </w:rPr>
        <w:t>дств в р</w:t>
      </w:r>
      <w:proofErr w:type="gramEnd"/>
      <w:r w:rsidRPr="00337302">
        <w:rPr>
          <w:rFonts w:ascii="Times New Roman" w:hAnsi="Times New Roman"/>
          <w:sz w:val="28"/>
          <w:szCs w:val="28"/>
        </w:rPr>
        <w:t>ублях и иностранной валюте, а также денежных документов. При этом поступление и выбытие наличной иностранной валюты (по видам валют) и денежных документов ведется на отдельных листах Кассовой книги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0504514).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lastRenderedPageBreak/>
        <w:t xml:space="preserve">Листы </w:t>
      </w:r>
      <w:r>
        <w:rPr>
          <w:rFonts w:ascii="Times New Roman" w:hAnsi="Times New Roman"/>
          <w:sz w:val="28"/>
          <w:szCs w:val="28"/>
        </w:rPr>
        <w:t>К</w:t>
      </w:r>
      <w:r w:rsidRPr="00337302">
        <w:rPr>
          <w:rFonts w:ascii="Times New Roman" w:hAnsi="Times New Roman"/>
          <w:sz w:val="28"/>
          <w:szCs w:val="28"/>
        </w:rPr>
        <w:t>ассовой книги</w:t>
      </w:r>
      <w:r>
        <w:rPr>
          <w:rFonts w:ascii="Times New Roman" w:hAnsi="Times New Roman"/>
          <w:sz w:val="28"/>
          <w:szCs w:val="28"/>
        </w:rPr>
        <w:t xml:space="preserve"> (ф. 0504514)</w:t>
      </w:r>
      <w:r w:rsidRPr="00337302">
        <w:rPr>
          <w:rFonts w:ascii="Times New Roman" w:hAnsi="Times New Roman"/>
          <w:sz w:val="28"/>
          <w:szCs w:val="28"/>
        </w:rPr>
        <w:t>, содержащие данные о движении денежных документов, должны содержать штамп (отметку) «Фондовый».</w:t>
      </w:r>
    </w:p>
    <w:p w:rsidR="00A47164" w:rsidRPr="00337302" w:rsidRDefault="00A47164" w:rsidP="00A11EAF">
      <w:pPr>
        <w:pStyle w:val="Oaeno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302">
        <w:rPr>
          <w:rFonts w:ascii="Times New Roman" w:hAnsi="Times New Roman"/>
          <w:sz w:val="28"/>
          <w:szCs w:val="28"/>
        </w:rPr>
        <w:t>Итоговые показатели операций за день и показатели остатка на конец дня формируются по денежным средствам (в рублях, в иностранной валюте (по видам валют) и по денежным документам раздельно.</w:t>
      </w:r>
      <w:proofErr w:type="gramEnd"/>
      <w:r w:rsidRPr="00337302">
        <w:rPr>
          <w:rFonts w:ascii="Times New Roman" w:hAnsi="Times New Roman"/>
          <w:sz w:val="28"/>
          <w:szCs w:val="28"/>
        </w:rPr>
        <w:t xml:space="preserve"> В листах </w:t>
      </w:r>
      <w:r>
        <w:rPr>
          <w:rFonts w:ascii="Times New Roman" w:hAnsi="Times New Roman"/>
          <w:sz w:val="28"/>
          <w:szCs w:val="28"/>
        </w:rPr>
        <w:t>К</w:t>
      </w:r>
      <w:r w:rsidRPr="00337302">
        <w:rPr>
          <w:rFonts w:ascii="Times New Roman" w:hAnsi="Times New Roman"/>
          <w:sz w:val="28"/>
          <w:szCs w:val="28"/>
        </w:rPr>
        <w:t>ассовой книги</w:t>
      </w:r>
      <w:r>
        <w:rPr>
          <w:rFonts w:ascii="Times New Roman" w:hAnsi="Times New Roman"/>
          <w:sz w:val="28"/>
          <w:szCs w:val="28"/>
        </w:rPr>
        <w:t xml:space="preserve"> (ф. 0504514)</w:t>
      </w:r>
      <w:r w:rsidRPr="00337302">
        <w:rPr>
          <w:rFonts w:ascii="Times New Roman" w:hAnsi="Times New Roman"/>
          <w:sz w:val="28"/>
          <w:szCs w:val="28"/>
        </w:rPr>
        <w:t>, содержащих данные о движении денежных документов, строки «в том числе на заработную плату» и «Общий остаток денежных сре</w:t>
      </w:r>
      <w:proofErr w:type="gramStart"/>
      <w:r w:rsidRPr="00337302">
        <w:rPr>
          <w:rFonts w:ascii="Times New Roman" w:hAnsi="Times New Roman"/>
          <w:sz w:val="28"/>
          <w:szCs w:val="28"/>
        </w:rPr>
        <w:t>дств в к</w:t>
      </w:r>
      <w:proofErr w:type="gramEnd"/>
      <w:r w:rsidRPr="00337302">
        <w:rPr>
          <w:rFonts w:ascii="Times New Roman" w:hAnsi="Times New Roman"/>
          <w:sz w:val="28"/>
          <w:szCs w:val="28"/>
        </w:rPr>
        <w:t>ассе на конец дня» не заполняются.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Записи в Кассовую книгу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0504514) производятся кассиром сразу же после получения или выдачи денег, денежных документов по каждому кассовому приходному и расходному ордеру (фондовому приходному и фондовому расходному ордеру).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Кассовая книга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 xml:space="preserve">0504514) должна быть прошнурована, пронумерована и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>креплена</w:t>
      </w:r>
      <w:r w:rsidRPr="00337302">
        <w:rPr>
          <w:rFonts w:ascii="Times New Roman" w:hAnsi="Times New Roman"/>
          <w:sz w:val="28"/>
          <w:szCs w:val="28"/>
        </w:rPr>
        <w:t xml:space="preserve"> печатью, а количество листов в ней </w:t>
      </w:r>
      <w:r>
        <w:rPr>
          <w:rFonts w:ascii="Times New Roman" w:hAnsi="Times New Roman"/>
          <w:sz w:val="28"/>
          <w:szCs w:val="28"/>
        </w:rPr>
        <w:t xml:space="preserve">должно быть </w:t>
      </w:r>
      <w:r w:rsidRPr="00337302">
        <w:rPr>
          <w:rFonts w:ascii="Times New Roman" w:hAnsi="Times New Roman"/>
          <w:sz w:val="28"/>
          <w:szCs w:val="28"/>
        </w:rPr>
        <w:t>заверено подписями руководителя учреждения и главного бухгалтера. Ведение Кассовой книги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0504514)  автоматизированным способом осуществляется в порядке, установленном Банком России для ведения кассовых операций в Российской Федерации.</w:t>
      </w:r>
    </w:p>
    <w:p w:rsidR="00A47164" w:rsidRPr="00337302" w:rsidRDefault="00A47164" w:rsidP="00A11EAF">
      <w:pPr>
        <w:pStyle w:val="a8"/>
        <w:spacing w:line="360" w:lineRule="auto"/>
        <w:ind w:right="0" w:firstLine="709"/>
        <w:outlineLvl w:val="0"/>
        <w:rPr>
          <w:b/>
          <w:sz w:val="28"/>
          <w:szCs w:val="28"/>
        </w:rPr>
      </w:pPr>
      <w:r w:rsidRPr="00337302">
        <w:rPr>
          <w:b/>
          <w:sz w:val="28"/>
          <w:szCs w:val="28"/>
        </w:rPr>
        <w:t>Извещение</w:t>
      </w:r>
    </w:p>
    <w:p w:rsidR="00A47164" w:rsidRPr="005A5F1F" w:rsidRDefault="00A47164" w:rsidP="00A11EAF">
      <w:pPr>
        <w:pStyle w:val="a8"/>
        <w:spacing w:line="360" w:lineRule="auto"/>
        <w:ind w:right="0" w:firstLine="709"/>
        <w:rPr>
          <w:szCs w:val="24"/>
        </w:rPr>
      </w:pPr>
      <w:r w:rsidRPr="00337302">
        <w:rPr>
          <w:sz w:val="28"/>
          <w:szCs w:val="28"/>
        </w:rPr>
        <w:t>(код форма 0504805)</w:t>
      </w:r>
    </w:p>
    <w:p w:rsidR="00A47164" w:rsidRPr="00337302" w:rsidRDefault="00A47164" w:rsidP="00A11EAF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337302">
        <w:rPr>
          <w:sz w:val="28"/>
          <w:szCs w:val="28"/>
        </w:rPr>
        <w:t>Извещение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 xml:space="preserve">0504805) используется при оформлении расчетов, возникающих по операциям приемки-передачи имущества, активов и обязательств между </w:t>
      </w:r>
      <w:r w:rsidRPr="00337302">
        <w:rPr>
          <w:sz w:val="28"/>
        </w:rPr>
        <w:t>субъектами учета, в том числе при межведомственных и межбюджетных расчетах.</w:t>
      </w:r>
    </w:p>
    <w:p w:rsidR="00A47164" w:rsidRPr="00337302" w:rsidRDefault="00A47164" w:rsidP="00A11EAF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337302">
        <w:rPr>
          <w:sz w:val="28"/>
          <w:szCs w:val="28"/>
        </w:rPr>
        <w:t>Извещение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>0504805) формируется в двух экземплярах, по одному экземпляру для каждого учреждения (обособленного подразделения, филиала), участвующего в приемке-передаче объектов учета.</w:t>
      </w:r>
    </w:p>
    <w:p w:rsidR="00A47164" w:rsidRPr="00337302" w:rsidRDefault="00A47164" w:rsidP="00A11EAF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proofErr w:type="gramStart"/>
      <w:r w:rsidRPr="00337302">
        <w:rPr>
          <w:sz w:val="28"/>
          <w:szCs w:val="28"/>
        </w:rPr>
        <w:t>Учреждение, получившее Извещение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 xml:space="preserve">0504805) с прилагаемыми к нему документами, подтверждающими факт приемки-передачи объектов учета (актами о приеме-передаче, описями, реестрами, оправдательными документами поставщиков по централизованному снабжению, актами на недостачу и порчу ценностей или некомплектности предметов, выявленных при </w:t>
      </w:r>
      <w:r w:rsidRPr="00337302">
        <w:rPr>
          <w:sz w:val="28"/>
          <w:szCs w:val="28"/>
        </w:rPr>
        <w:lastRenderedPageBreak/>
        <w:t>принятии ценностей, и т.п.), заполняет Извещение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>0504805) в своей части реквизитов и направляет его второй экземпляр стороне, участвующей в расчетах.</w:t>
      </w:r>
      <w:proofErr w:type="gramEnd"/>
    </w:p>
    <w:p w:rsidR="00A47164" w:rsidRPr="00337302" w:rsidRDefault="00A47164" w:rsidP="00A11EAF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337302">
        <w:rPr>
          <w:sz w:val="28"/>
          <w:szCs w:val="28"/>
        </w:rPr>
        <w:t>Заполненное Извещение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>0504805) принимается к учету с отражением соответствующих бухгалтерских записей в регистрах бухгалтерского учета.</w:t>
      </w:r>
    </w:p>
    <w:p w:rsidR="00A47164" w:rsidRDefault="00A47164" w:rsidP="00A11EAF">
      <w:pPr>
        <w:pStyle w:val="a6"/>
        <w:ind w:firstLine="709"/>
        <w:jc w:val="center"/>
        <w:outlineLvl w:val="0"/>
        <w:rPr>
          <w:b/>
          <w:szCs w:val="28"/>
        </w:rPr>
      </w:pPr>
      <w:r w:rsidRPr="00337302">
        <w:rPr>
          <w:b/>
          <w:szCs w:val="28"/>
        </w:rPr>
        <w:t>Акт</w:t>
      </w:r>
    </w:p>
    <w:p w:rsidR="00A47164" w:rsidRPr="00337302" w:rsidRDefault="00A47164" w:rsidP="00A11EAF">
      <w:pPr>
        <w:pStyle w:val="a6"/>
        <w:ind w:firstLine="709"/>
        <w:jc w:val="center"/>
        <w:outlineLvl w:val="0"/>
        <w:rPr>
          <w:b/>
          <w:szCs w:val="28"/>
        </w:rPr>
      </w:pPr>
      <w:r w:rsidRPr="00337302">
        <w:rPr>
          <w:b/>
          <w:szCs w:val="28"/>
        </w:rPr>
        <w:t xml:space="preserve"> о списании бланков строгой отчетности</w:t>
      </w:r>
    </w:p>
    <w:p w:rsidR="00A47164" w:rsidRPr="00337302" w:rsidRDefault="00A47164" w:rsidP="00A11EAF">
      <w:pPr>
        <w:pStyle w:val="a6"/>
        <w:ind w:firstLine="709"/>
        <w:jc w:val="center"/>
        <w:rPr>
          <w:szCs w:val="28"/>
        </w:rPr>
      </w:pPr>
      <w:r w:rsidRPr="00337302">
        <w:rPr>
          <w:szCs w:val="28"/>
        </w:rPr>
        <w:t>(код формы 0504816)</w:t>
      </w:r>
    </w:p>
    <w:p w:rsidR="00A47164" w:rsidRPr="00337302" w:rsidRDefault="00A47164" w:rsidP="00A11EAF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302">
        <w:rPr>
          <w:rFonts w:ascii="Times New Roman" w:hAnsi="Times New Roman"/>
          <w:sz w:val="28"/>
          <w:szCs w:val="28"/>
        </w:rPr>
        <w:t>Акт о списании бланков строгой отчетности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0504816) (далее – Акт</w:t>
      </w:r>
      <w:r>
        <w:rPr>
          <w:rFonts w:ascii="Times New Roman" w:hAnsi="Times New Roman"/>
          <w:sz w:val="28"/>
          <w:szCs w:val="28"/>
        </w:rPr>
        <w:t xml:space="preserve"> о списании </w:t>
      </w:r>
      <w:r w:rsidRPr="00337302">
        <w:rPr>
          <w:rFonts w:ascii="Times New Roman" w:hAnsi="Times New Roman"/>
          <w:sz w:val="28"/>
          <w:szCs w:val="28"/>
        </w:rPr>
        <w:t>(ф. 0504816) применяется для оформления решения комиссии учреждения по поступлению и выбытию активов о списании бланков строгой отчетности.</w:t>
      </w:r>
      <w:proofErr w:type="gramEnd"/>
      <w:r w:rsidRPr="00337302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 о списании</w:t>
      </w:r>
      <w:r w:rsidRPr="00337302">
        <w:rPr>
          <w:rFonts w:ascii="Times New Roman" w:hAnsi="Times New Roman"/>
          <w:sz w:val="28"/>
          <w:szCs w:val="28"/>
        </w:rPr>
        <w:t xml:space="preserve"> (ф. 0504816) применяется также для оформления решения о списании испорченных бланков строгой отчетности (в том числе при их заполнении).</w:t>
      </w:r>
    </w:p>
    <w:p w:rsidR="00A47164" w:rsidRDefault="00A47164" w:rsidP="0015355A">
      <w:pPr>
        <w:pStyle w:val="Oaeno"/>
        <w:widowControl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Акт</w:t>
      </w:r>
      <w:r>
        <w:rPr>
          <w:rFonts w:ascii="Times New Roman" w:hAnsi="Times New Roman"/>
          <w:sz w:val="28"/>
          <w:szCs w:val="28"/>
        </w:rPr>
        <w:t xml:space="preserve"> о списании</w:t>
      </w:r>
      <w:r w:rsidRPr="00337302">
        <w:rPr>
          <w:rFonts w:ascii="Times New Roman" w:hAnsi="Times New Roman"/>
          <w:sz w:val="28"/>
          <w:szCs w:val="28"/>
        </w:rPr>
        <w:t xml:space="preserve"> (ф. 0504816) подписывается членами комиссии и утверждается руководителем учреждения.</w:t>
      </w:r>
    </w:p>
    <w:p w:rsidR="00A47164" w:rsidRPr="00337302" w:rsidRDefault="00A47164" w:rsidP="00A11EAF">
      <w:pPr>
        <w:pStyle w:val="a6"/>
        <w:ind w:firstLine="709"/>
        <w:jc w:val="center"/>
        <w:outlineLvl w:val="0"/>
        <w:rPr>
          <w:b/>
          <w:szCs w:val="28"/>
        </w:rPr>
      </w:pPr>
      <w:r w:rsidRPr="00337302">
        <w:rPr>
          <w:b/>
          <w:szCs w:val="28"/>
        </w:rPr>
        <w:t>Бухгалтерская справка</w:t>
      </w:r>
    </w:p>
    <w:p w:rsidR="00A47164" w:rsidRPr="005A5F1F" w:rsidRDefault="00A47164" w:rsidP="00A11EAF">
      <w:pPr>
        <w:pStyle w:val="a6"/>
        <w:ind w:firstLine="709"/>
        <w:jc w:val="center"/>
        <w:rPr>
          <w:b/>
        </w:rPr>
      </w:pPr>
      <w:r w:rsidRPr="00337302">
        <w:rPr>
          <w:szCs w:val="28"/>
        </w:rPr>
        <w:t>(код формы 0504833)</w:t>
      </w:r>
    </w:p>
    <w:p w:rsidR="00A47164" w:rsidRPr="00337302" w:rsidRDefault="00A47164" w:rsidP="00A11EAF">
      <w:pPr>
        <w:pStyle w:val="Oaeno"/>
        <w:widowControl/>
        <w:tabs>
          <w:tab w:val="left" w:pos="992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>Бухгалтерская справка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>0504833) предназначена для отражения учреждением операций, совершаемых в ходе ведения хозяйственной деятельности, а также операций, осуществляемых органом, осуществляющим кассовое обслуживание, финансовым органом, не требующих документов от плательщиков, субъектов учета.</w:t>
      </w:r>
    </w:p>
    <w:p w:rsidR="00A47164" w:rsidRPr="00337302" w:rsidRDefault="00A47164" w:rsidP="00A11EAF">
      <w:pPr>
        <w:pStyle w:val="Oaeno"/>
        <w:widowControl/>
        <w:tabs>
          <w:tab w:val="left" w:pos="9921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7302">
        <w:rPr>
          <w:rFonts w:ascii="Times New Roman" w:hAnsi="Times New Roman"/>
          <w:sz w:val="28"/>
          <w:szCs w:val="28"/>
        </w:rPr>
        <w:t xml:space="preserve">Кроме того, на основании </w:t>
      </w:r>
      <w:r>
        <w:rPr>
          <w:rFonts w:ascii="Times New Roman" w:hAnsi="Times New Roman"/>
          <w:sz w:val="28"/>
          <w:szCs w:val="28"/>
        </w:rPr>
        <w:t>Бухгалтерской с</w:t>
      </w:r>
      <w:r w:rsidRPr="00337302">
        <w:rPr>
          <w:rFonts w:ascii="Times New Roman" w:hAnsi="Times New Roman"/>
          <w:sz w:val="28"/>
          <w:szCs w:val="28"/>
        </w:rPr>
        <w:t>правки (ф.</w:t>
      </w:r>
      <w:r>
        <w:rPr>
          <w:rFonts w:ascii="Times New Roman" w:hAnsi="Times New Roman"/>
          <w:sz w:val="28"/>
          <w:szCs w:val="28"/>
        </w:rPr>
        <w:t> </w:t>
      </w:r>
      <w:r w:rsidRPr="00337302">
        <w:rPr>
          <w:rFonts w:ascii="Times New Roman" w:hAnsi="Times New Roman"/>
          <w:sz w:val="28"/>
          <w:szCs w:val="28"/>
        </w:rPr>
        <w:t xml:space="preserve">0504833) производятся бухгалтерские записи, связанные с исправлением ошибок, выявленных субъектом учета. При этом исправления записываются соответствующей корреспонденцией по счетам бухгалтерского </w:t>
      </w:r>
      <w:proofErr w:type="gramStart"/>
      <w:r w:rsidRPr="00337302">
        <w:rPr>
          <w:rFonts w:ascii="Times New Roman" w:hAnsi="Times New Roman"/>
          <w:sz w:val="28"/>
          <w:szCs w:val="28"/>
        </w:rPr>
        <w:t>учета</w:t>
      </w:r>
      <w:proofErr w:type="gramEnd"/>
      <w:r w:rsidRPr="00337302">
        <w:rPr>
          <w:rFonts w:ascii="Times New Roman" w:hAnsi="Times New Roman"/>
          <w:sz w:val="28"/>
          <w:szCs w:val="28"/>
        </w:rPr>
        <w:t xml:space="preserve"> и делается ссылка на номер и дату исправляемого документа, и (или) документа, являющегося основанием для внесения исправлений. </w:t>
      </w:r>
    </w:p>
    <w:p w:rsidR="00A47164" w:rsidRPr="00337302" w:rsidRDefault="00A47164" w:rsidP="0015355A">
      <w:pPr>
        <w:spacing w:line="360" w:lineRule="auto"/>
        <w:ind w:firstLine="709"/>
        <w:jc w:val="both"/>
        <w:rPr>
          <w:sz w:val="28"/>
          <w:szCs w:val="28"/>
        </w:rPr>
      </w:pPr>
      <w:r w:rsidRPr="00337302">
        <w:rPr>
          <w:sz w:val="28"/>
          <w:szCs w:val="28"/>
        </w:rPr>
        <w:t xml:space="preserve">В целях отражения в бухгалтерском учете операций, отраженных в </w:t>
      </w:r>
      <w:r>
        <w:rPr>
          <w:sz w:val="28"/>
          <w:szCs w:val="28"/>
        </w:rPr>
        <w:t>Бухгалтерской с</w:t>
      </w:r>
      <w:r w:rsidRPr="00337302">
        <w:rPr>
          <w:sz w:val="28"/>
          <w:szCs w:val="28"/>
        </w:rPr>
        <w:t>правке (ф.</w:t>
      </w:r>
      <w:r>
        <w:rPr>
          <w:sz w:val="28"/>
          <w:szCs w:val="28"/>
        </w:rPr>
        <w:t> </w:t>
      </w:r>
      <w:r w:rsidRPr="00337302">
        <w:rPr>
          <w:sz w:val="28"/>
          <w:szCs w:val="28"/>
        </w:rPr>
        <w:t xml:space="preserve">0504833), главным бухгалтером субъекта учета (руководителем структурного подразделения) заполняется «Отметка о </w:t>
      </w:r>
      <w:r w:rsidRPr="00337302">
        <w:rPr>
          <w:sz w:val="28"/>
          <w:szCs w:val="28"/>
        </w:rPr>
        <w:lastRenderedPageBreak/>
        <w:t xml:space="preserve">принятии </w:t>
      </w:r>
      <w:r>
        <w:rPr>
          <w:sz w:val="28"/>
          <w:szCs w:val="28"/>
        </w:rPr>
        <w:t>Бухгалтерской с</w:t>
      </w:r>
      <w:r w:rsidRPr="00337302">
        <w:rPr>
          <w:sz w:val="28"/>
          <w:szCs w:val="28"/>
        </w:rPr>
        <w:t>правки к учету» с одновременным отражением бухгалтерских записей в соответствующих регистрах бухгалтерского учета.</w:t>
      </w:r>
    </w:p>
    <w:p w:rsidR="00A47164" w:rsidRDefault="00A47164" w:rsidP="0015355A">
      <w:pPr>
        <w:pStyle w:val="af1"/>
        <w:tabs>
          <w:tab w:val="clear" w:pos="4153"/>
          <w:tab w:val="clear" w:pos="8306"/>
        </w:tabs>
        <w:spacing w:line="360" w:lineRule="auto"/>
        <w:ind w:firstLine="709"/>
        <w:jc w:val="center"/>
        <w:rPr>
          <w:b/>
          <w:szCs w:val="28"/>
        </w:rPr>
      </w:pPr>
    </w:p>
    <w:p w:rsidR="00A47164" w:rsidRDefault="00A47164" w:rsidP="0015355A">
      <w:pPr>
        <w:pStyle w:val="af1"/>
        <w:tabs>
          <w:tab w:val="clear" w:pos="4153"/>
          <w:tab w:val="clear" w:pos="8306"/>
        </w:tabs>
        <w:spacing w:line="360" w:lineRule="auto"/>
        <w:ind w:firstLine="709"/>
        <w:jc w:val="center"/>
        <w:rPr>
          <w:b/>
          <w:szCs w:val="28"/>
        </w:rPr>
      </w:pPr>
      <w:r w:rsidRPr="00337302">
        <w:rPr>
          <w:b/>
          <w:szCs w:val="28"/>
        </w:rPr>
        <w:t>Акт</w:t>
      </w:r>
    </w:p>
    <w:p w:rsidR="00A47164" w:rsidRPr="00337302" w:rsidRDefault="00A47164" w:rsidP="0015355A">
      <w:pPr>
        <w:pStyle w:val="af1"/>
        <w:tabs>
          <w:tab w:val="clear" w:pos="4153"/>
          <w:tab w:val="clear" w:pos="8306"/>
        </w:tabs>
        <w:spacing w:line="360" w:lineRule="auto"/>
        <w:ind w:firstLine="709"/>
        <w:jc w:val="center"/>
        <w:rPr>
          <w:szCs w:val="28"/>
        </w:rPr>
      </w:pPr>
      <w:r w:rsidRPr="00337302">
        <w:rPr>
          <w:b/>
          <w:szCs w:val="28"/>
        </w:rPr>
        <w:t xml:space="preserve"> о результатах инвентаризации</w:t>
      </w:r>
    </w:p>
    <w:p w:rsidR="00A47164" w:rsidRPr="005A5F1F" w:rsidRDefault="00A47164" w:rsidP="0015355A">
      <w:pPr>
        <w:pStyle w:val="af1"/>
        <w:tabs>
          <w:tab w:val="clear" w:pos="4153"/>
          <w:tab w:val="clear" w:pos="8306"/>
        </w:tabs>
        <w:spacing w:line="360" w:lineRule="auto"/>
        <w:ind w:firstLine="709"/>
        <w:jc w:val="center"/>
        <w:rPr>
          <w:sz w:val="24"/>
          <w:szCs w:val="24"/>
        </w:rPr>
      </w:pPr>
      <w:r w:rsidRPr="00337302">
        <w:rPr>
          <w:szCs w:val="28"/>
        </w:rPr>
        <w:t>(код формы 0504835)</w:t>
      </w:r>
    </w:p>
    <w:p w:rsidR="00A47164" w:rsidRPr="00337302" w:rsidRDefault="00A47164" w:rsidP="0015355A">
      <w:pPr>
        <w:pStyle w:val="af1"/>
        <w:tabs>
          <w:tab w:val="clear" w:pos="4153"/>
          <w:tab w:val="clear" w:pos="8306"/>
        </w:tabs>
        <w:spacing w:line="360" w:lineRule="auto"/>
        <w:ind w:firstLine="709"/>
        <w:rPr>
          <w:szCs w:val="28"/>
        </w:rPr>
      </w:pPr>
      <w:proofErr w:type="gramStart"/>
      <w:r w:rsidRPr="00337302">
        <w:rPr>
          <w:szCs w:val="28"/>
        </w:rPr>
        <w:t xml:space="preserve">Акт о результатах инвентаризации </w:t>
      </w:r>
      <w:r w:rsidRPr="00D90627">
        <w:rPr>
          <w:szCs w:val="28"/>
        </w:rPr>
        <w:t xml:space="preserve">(ф. 0504835) </w:t>
      </w:r>
      <w:r w:rsidRPr="00337302">
        <w:rPr>
          <w:szCs w:val="28"/>
        </w:rPr>
        <w:t>(далее – Акт (ф.</w:t>
      </w:r>
      <w:r>
        <w:rPr>
          <w:szCs w:val="28"/>
        </w:rPr>
        <w:t> </w:t>
      </w:r>
      <w:r w:rsidRPr="00337302">
        <w:rPr>
          <w:szCs w:val="28"/>
        </w:rPr>
        <w:t xml:space="preserve">0504835) составляется комиссией, назначенной приказом (распоряжением) руководителя учреждения. </w:t>
      </w:r>
      <w:proofErr w:type="gramEnd"/>
    </w:p>
    <w:p w:rsidR="00A47164" w:rsidRPr="00337302" w:rsidRDefault="00A47164" w:rsidP="0015355A">
      <w:pPr>
        <w:pStyle w:val="af1"/>
        <w:tabs>
          <w:tab w:val="clear" w:pos="4153"/>
          <w:tab w:val="clear" w:pos="8306"/>
        </w:tabs>
        <w:spacing w:line="360" w:lineRule="auto"/>
        <w:ind w:firstLine="709"/>
        <w:rPr>
          <w:snapToGrid w:val="0"/>
          <w:szCs w:val="28"/>
        </w:rPr>
      </w:pPr>
      <w:r w:rsidRPr="00337302">
        <w:rPr>
          <w:szCs w:val="28"/>
        </w:rPr>
        <w:t>Основанием</w:t>
      </w:r>
      <w:r w:rsidRPr="00337302">
        <w:rPr>
          <w:snapToGrid w:val="0"/>
          <w:szCs w:val="28"/>
        </w:rPr>
        <w:t xml:space="preserve"> </w:t>
      </w:r>
      <w:r w:rsidRPr="00337302">
        <w:rPr>
          <w:szCs w:val="28"/>
        </w:rPr>
        <w:t>для составления Акта (ф.</w:t>
      </w:r>
      <w:r>
        <w:rPr>
          <w:szCs w:val="28"/>
        </w:rPr>
        <w:t> </w:t>
      </w:r>
      <w:r w:rsidRPr="00337302">
        <w:rPr>
          <w:szCs w:val="28"/>
        </w:rPr>
        <w:t xml:space="preserve">0504835) </w:t>
      </w:r>
      <w:r w:rsidRPr="00337302">
        <w:rPr>
          <w:snapToGrid w:val="0"/>
          <w:szCs w:val="28"/>
        </w:rPr>
        <w:t>явля</w:t>
      </w:r>
      <w:r>
        <w:rPr>
          <w:snapToGrid w:val="0"/>
          <w:szCs w:val="28"/>
        </w:rPr>
        <w:t>ю</w:t>
      </w:r>
      <w:r w:rsidRPr="00337302">
        <w:rPr>
          <w:snapToGrid w:val="0"/>
          <w:szCs w:val="28"/>
        </w:rPr>
        <w:t>тся</w:t>
      </w:r>
      <w:r w:rsidRPr="00D5325B">
        <w:rPr>
          <w:snapToGrid w:val="0"/>
          <w:szCs w:val="28"/>
        </w:rPr>
        <w:t xml:space="preserve">             инвентаризационны</w:t>
      </w:r>
      <w:r>
        <w:rPr>
          <w:snapToGrid w:val="0"/>
          <w:szCs w:val="28"/>
        </w:rPr>
        <w:t>е</w:t>
      </w:r>
      <w:r w:rsidRPr="00D5325B">
        <w:rPr>
          <w:snapToGrid w:val="0"/>
          <w:szCs w:val="28"/>
        </w:rPr>
        <w:t xml:space="preserve">  опис</w:t>
      </w:r>
      <w:r>
        <w:rPr>
          <w:snapToGrid w:val="0"/>
          <w:szCs w:val="28"/>
        </w:rPr>
        <w:t>и</w:t>
      </w:r>
      <w:r w:rsidRPr="00D5325B">
        <w:rPr>
          <w:snapToGrid w:val="0"/>
          <w:szCs w:val="28"/>
        </w:rPr>
        <w:t xml:space="preserve">  (сличительны</w:t>
      </w:r>
      <w:r>
        <w:rPr>
          <w:snapToGrid w:val="0"/>
          <w:szCs w:val="28"/>
        </w:rPr>
        <w:t>е</w:t>
      </w:r>
      <w:r w:rsidRPr="00D5325B">
        <w:rPr>
          <w:snapToGrid w:val="0"/>
          <w:szCs w:val="28"/>
        </w:rPr>
        <w:t xml:space="preserve"> ведомост</w:t>
      </w:r>
      <w:r>
        <w:rPr>
          <w:snapToGrid w:val="0"/>
          <w:szCs w:val="28"/>
        </w:rPr>
        <w:t>и</w:t>
      </w:r>
      <w:r w:rsidRPr="00D5325B">
        <w:rPr>
          <w:snapToGrid w:val="0"/>
          <w:szCs w:val="28"/>
        </w:rPr>
        <w:t>)</w:t>
      </w:r>
      <w:r>
        <w:rPr>
          <w:snapToGrid w:val="0"/>
          <w:szCs w:val="28"/>
        </w:rPr>
        <w:t>.</w:t>
      </w:r>
      <w:r w:rsidRPr="00337302">
        <w:rPr>
          <w:snapToGrid w:val="0"/>
          <w:szCs w:val="28"/>
        </w:rPr>
        <w:t xml:space="preserve"> </w:t>
      </w:r>
    </w:p>
    <w:p w:rsidR="00A47164" w:rsidRDefault="00A47164" w:rsidP="0015355A">
      <w:pPr>
        <w:pStyle w:val="af1"/>
        <w:tabs>
          <w:tab w:val="clear" w:pos="4153"/>
          <w:tab w:val="clear" w:pos="8306"/>
        </w:tabs>
        <w:spacing w:line="360" w:lineRule="auto"/>
        <w:ind w:firstLine="709"/>
        <w:rPr>
          <w:snapToGrid w:val="0"/>
          <w:szCs w:val="28"/>
        </w:rPr>
      </w:pPr>
      <w:r w:rsidRPr="00337302">
        <w:rPr>
          <w:snapToGrid w:val="0"/>
          <w:szCs w:val="28"/>
        </w:rPr>
        <w:t>Акт (ф.</w:t>
      </w:r>
      <w:r>
        <w:rPr>
          <w:snapToGrid w:val="0"/>
          <w:szCs w:val="28"/>
        </w:rPr>
        <w:t> </w:t>
      </w:r>
      <w:r w:rsidRPr="00337302">
        <w:rPr>
          <w:snapToGrid w:val="0"/>
          <w:szCs w:val="28"/>
        </w:rPr>
        <w:t>0504835) подписывается членами комиссии и утверждается руководителем учреждения.</w:t>
      </w:r>
    </w:p>
    <w:p w:rsidR="00C17687" w:rsidRDefault="00A47164" w:rsidP="0015355A">
      <w:pPr>
        <w:pStyle w:val="af1"/>
        <w:tabs>
          <w:tab w:val="clear" w:pos="4153"/>
          <w:tab w:val="clear" w:pos="8306"/>
        </w:tabs>
        <w:spacing w:line="360" w:lineRule="auto"/>
        <w:ind w:firstLine="709"/>
        <w:rPr>
          <w:color w:val="000000"/>
        </w:rPr>
      </w:pPr>
      <w:r>
        <w:rPr>
          <w:snapToGrid w:val="0"/>
          <w:szCs w:val="28"/>
        </w:rPr>
        <w:t>При выявлении</w:t>
      </w:r>
      <w:r w:rsidRPr="00782B9C">
        <w:rPr>
          <w:snapToGrid w:val="0"/>
          <w:szCs w:val="28"/>
        </w:rPr>
        <w:t xml:space="preserve"> п</w:t>
      </w:r>
      <w:r w:rsidRPr="00D4491F">
        <w:rPr>
          <w:snapToGrid w:val="0"/>
          <w:szCs w:val="28"/>
        </w:rPr>
        <w:t>о результата</w:t>
      </w:r>
      <w:r>
        <w:rPr>
          <w:snapToGrid w:val="0"/>
          <w:szCs w:val="28"/>
        </w:rPr>
        <w:t>м</w:t>
      </w:r>
      <w:r w:rsidRPr="00D4491F">
        <w:rPr>
          <w:snapToGrid w:val="0"/>
          <w:szCs w:val="28"/>
        </w:rPr>
        <w:t xml:space="preserve"> инвентаризации</w:t>
      </w:r>
      <w:r>
        <w:rPr>
          <w:snapToGrid w:val="0"/>
          <w:szCs w:val="28"/>
        </w:rPr>
        <w:t xml:space="preserve">  расхождений к</w:t>
      </w:r>
      <w:r w:rsidRPr="00782B9C">
        <w:rPr>
          <w:snapToGrid w:val="0"/>
          <w:szCs w:val="28"/>
        </w:rPr>
        <w:t xml:space="preserve"> </w:t>
      </w:r>
      <w:r w:rsidRPr="00D4491F">
        <w:rPr>
          <w:snapToGrid w:val="0"/>
          <w:szCs w:val="28"/>
        </w:rPr>
        <w:t>Акт</w:t>
      </w:r>
      <w:r>
        <w:rPr>
          <w:snapToGrid w:val="0"/>
          <w:szCs w:val="28"/>
        </w:rPr>
        <w:t>у</w:t>
      </w:r>
      <w:r w:rsidRPr="00D4491F">
        <w:rPr>
          <w:snapToGrid w:val="0"/>
          <w:szCs w:val="28"/>
        </w:rPr>
        <w:t xml:space="preserve"> (ф. 0504835) </w:t>
      </w:r>
      <w:r>
        <w:rPr>
          <w:snapToGrid w:val="0"/>
          <w:szCs w:val="28"/>
        </w:rPr>
        <w:t xml:space="preserve"> прилагается </w:t>
      </w:r>
      <w:r w:rsidRPr="00D4491F">
        <w:rPr>
          <w:snapToGrid w:val="0"/>
          <w:szCs w:val="28"/>
        </w:rPr>
        <w:t>Ведомость расхождений по результатам инвентаризации</w:t>
      </w:r>
      <w:r>
        <w:rPr>
          <w:snapToGrid w:val="0"/>
          <w:szCs w:val="28"/>
        </w:rPr>
        <w:t> </w:t>
      </w:r>
      <w:r w:rsidRPr="00D4491F">
        <w:rPr>
          <w:snapToGrid w:val="0"/>
          <w:szCs w:val="28"/>
        </w:rPr>
        <w:t>(ф.</w:t>
      </w:r>
      <w:r>
        <w:rPr>
          <w:snapToGrid w:val="0"/>
          <w:szCs w:val="28"/>
        </w:rPr>
        <w:t> </w:t>
      </w:r>
      <w:r w:rsidRPr="00D4491F">
        <w:rPr>
          <w:snapToGrid w:val="0"/>
          <w:szCs w:val="28"/>
        </w:rPr>
        <w:t xml:space="preserve">0504092). </w:t>
      </w:r>
    </w:p>
    <w:sectPr w:rsidR="00C17687" w:rsidSect="00640467">
      <w:pgSz w:w="11906" w:h="16838" w:code="9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9CE"/>
    <w:multiLevelType w:val="singleLevel"/>
    <w:tmpl w:val="1D328F64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>
    <w:nsid w:val="07C128C3"/>
    <w:multiLevelType w:val="multilevel"/>
    <w:tmpl w:val="1020E8DA"/>
    <w:lvl w:ilvl="0">
      <w:start w:val="2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10"/>
        </w:tabs>
        <w:ind w:left="1310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25"/>
        </w:tabs>
        <w:ind w:left="3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35"/>
        </w:tabs>
        <w:ind w:left="5135" w:hanging="2160"/>
      </w:pPr>
      <w:rPr>
        <w:rFonts w:hint="default"/>
      </w:rPr>
    </w:lvl>
  </w:abstractNum>
  <w:abstractNum w:abstractNumId="2">
    <w:nsid w:val="0E087191"/>
    <w:multiLevelType w:val="singleLevel"/>
    <w:tmpl w:val="1D768252"/>
    <w:lvl w:ilvl="0">
      <w:start w:val="3"/>
      <w:numFmt w:val="upperRoman"/>
      <w:lvlText w:val="%1. "/>
      <w:legacy w:legacy="1" w:legacySpace="0" w:legacyIndent="283"/>
      <w:lvlJc w:val="left"/>
      <w:pPr>
        <w:ind w:left="202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1CB4072"/>
    <w:multiLevelType w:val="multilevel"/>
    <w:tmpl w:val="3C96C1E0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144F4540"/>
    <w:multiLevelType w:val="singleLevel"/>
    <w:tmpl w:val="FA58ABE2"/>
    <w:lvl w:ilvl="0">
      <w:start w:val="11"/>
      <w:numFmt w:val="decimal"/>
      <w:lvlText w:val="%1. "/>
      <w:legacy w:legacy="1" w:legacySpace="0" w:legacyIndent="283"/>
      <w:lvlJc w:val="left"/>
      <w:pPr>
        <w:ind w:left="1559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5">
    <w:nsid w:val="15CE3815"/>
    <w:multiLevelType w:val="multilevel"/>
    <w:tmpl w:val="86A86F7E"/>
    <w:lvl w:ilvl="0">
      <w:start w:val="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16074E3F"/>
    <w:multiLevelType w:val="singleLevel"/>
    <w:tmpl w:val="2874403C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7">
    <w:nsid w:val="1B0C5D7A"/>
    <w:multiLevelType w:val="singleLevel"/>
    <w:tmpl w:val="9E30FD36"/>
    <w:lvl w:ilvl="0">
      <w:start w:val="2"/>
      <w:numFmt w:val="upperRoman"/>
      <w:lvlText w:val="%1. "/>
      <w:legacy w:legacy="1" w:legacySpace="0" w:legacyIndent="283"/>
      <w:lvlJc w:val="left"/>
      <w:pPr>
        <w:ind w:left="188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1D0D3921"/>
    <w:multiLevelType w:val="multilevel"/>
    <w:tmpl w:val="BBCC1F34"/>
    <w:lvl w:ilvl="0">
      <w:start w:val="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5"/>
        </w:tabs>
        <w:ind w:left="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30"/>
        </w:tabs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95"/>
        </w:tabs>
        <w:ind w:left="-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20"/>
        </w:tabs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685"/>
        </w:tabs>
        <w:ind w:left="-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750"/>
        </w:tabs>
        <w:ind w:left="-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175"/>
        </w:tabs>
        <w:ind w:left="-1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40"/>
        </w:tabs>
        <w:ind w:left="-1240" w:hanging="2160"/>
      </w:pPr>
      <w:rPr>
        <w:rFonts w:hint="default"/>
      </w:rPr>
    </w:lvl>
  </w:abstractNum>
  <w:abstractNum w:abstractNumId="9">
    <w:nsid w:val="1EC22DF6"/>
    <w:multiLevelType w:val="singleLevel"/>
    <w:tmpl w:val="0BAC1CD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6C32FE"/>
    <w:multiLevelType w:val="singleLevel"/>
    <w:tmpl w:val="8F785A3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8DB641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596FB3"/>
    <w:multiLevelType w:val="singleLevel"/>
    <w:tmpl w:val="F288012E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3DCD1035"/>
    <w:multiLevelType w:val="multilevel"/>
    <w:tmpl w:val="0C6E12CE"/>
    <w:lvl w:ilvl="0">
      <w:start w:val="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5E267A"/>
    <w:multiLevelType w:val="singleLevel"/>
    <w:tmpl w:val="C144C0EC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15">
    <w:nsid w:val="4A01548B"/>
    <w:multiLevelType w:val="singleLevel"/>
    <w:tmpl w:val="3B0E0B5C"/>
    <w:lvl w:ilvl="0">
      <w:start w:val="27"/>
      <w:numFmt w:val="decimal"/>
      <w:lvlText w:val="%1. "/>
      <w:legacy w:legacy="1" w:legacySpace="0" w:legacyIndent="283"/>
      <w:lvlJc w:val="left"/>
      <w:pPr>
        <w:ind w:left="1559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16">
    <w:nsid w:val="4F3730AC"/>
    <w:multiLevelType w:val="singleLevel"/>
    <w:tmpl w:val="CB061EA2"/>
    <w:lvl w:ilvl="0">
      <w:start w:val="6"/>
      <w:numFmt w:val="decimal"/>
      <w:lvlText w:val="%1. "/>
      <w:legacy w:legacy="1" w:legacySpace="0" w:legacyIndent="283"/>
      <w:lvlJc w:val="left"/>
      <w:pPr>
        <w:ind w:left="1228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17">
    <w:nsid w:val="51643767"/>
    <w:multiLevelType w:val="singleLevel"/>
    <w:tmpl w:val="49A21ED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4A62ED2"/>
    <w:multiLevelType w:val="singleLevel"/>
    <w:tmpl w:val="DE8C471E"/>
    <w:lvl w:ilvl="0">
      <w:start w:val="10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/>
        <w:i w:val="0"/>
        <w:sz w:val="24"/>
      </w:rPr>
    </w:lvl>
  </w:abstractNum>
  <w:abstractNum w:abstractNumId="19">
    <w:nsid w:val="572B48B6"/>
    <w:multiLevelType w:val="singleLevel"/>
    <w:tmpl w:val="7BA0411C"/>
    <w:lvl w:ilvl="0">
      <w:start w:val="10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20">
    <w:nsid w:val="63115782"/>
    <w:multiLevelType w:val="multilevel"/>
    <w:tmpl w:val="AFF00D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533331A"/>
    <w:multiLevelType w:val="singleLevel"/>
    <w:tmpl w:val="4B986676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 CYR" w:hAnsi="Times New Roman CYR" w:hint="default"/>
        <w:b w:val="0"/>
        <w:i w:val="0"/>
        <w:sz w:val="28"/>
        <w:u w:val="none"/>
      </w:rPr>
    </w:lvl>
  </w:abstractNum>
  <w:abstractNum w:abstractNumId="22">
    <w:nsid w:val="66E94B0F"/>
    <w:multiLevelType w:val="singleLevel"/>
    <w:tmpl w:val="7FFEDA76"/>
    <w:lvl w:ilvl="0">
      <w:start w:val="2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E00388A"/>
    <w:multiLevelType w:val="singleLevel"/>
    <w:tmpl w:val="69E63382"/>
    <w:lvl w:ilvl="0">
      <w:start w:val="5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4">
    <w:nsid w:val="77566AF2"/>
    <w:multiLevelType w:val="singleLevel"/>
    <w:tmpl w:val="F5EA975E"/>
    <w:lvl w:ilvl="0">
      <w:start w:val="1"/>
      <w:numFmt w:val="upperRoman"/>
      <w:lvlText w:val="%1. "/>
      <w:legacy w:legacy="1" w:legacySpace="0" w:legacyIndent="283"/>
      <w:lvlJc w:val="left"/>
      <w:pPr>
        <w:ind w:left="194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77D57AAE"/>
    <w:multiLevelType w:val="multilevel"/>
    <w:tmpl w:val="8CB6C36C"/>
    <w:lvl w:ilvl="0">
      <w:start w:val="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A5E4D49"/>
    <w:multiLevelType w:val="singleLevel"/>
    <w:tmpl w:val="4B988A4A"/>
    <w:lvl w:ilvl="0">
      <w:start w:val="1"/>
      <w:numFmt w:val="decimal"/>
      <w:lvlText w:val="%1."/>
      <w:lvlJc w:val="left"/>
      <w:pPr>
        <w:tabs>
          <w:tab w:val="num" w:pos="4155"/>
        </w:tabs>
        <w:ind w:left="4155" w:hanging="36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0"/>
  </w:num>
  <w:num w:numId="4">
    <w:abstractNumId w:val="17"/>
  </w:num>
  <w:num w:numId="5">
    <w:abstractNumId w:val="24"/>
  </w:num>
  <w:num w:numId="6">
    <w:abstractNumId w:val="7"/>
  </w:num>
  <w:num w:numId="7">
    <w:abstractNumId w:val="14"/>
  </w:num>
  <w:num w:numId="8">
    <w:abstractNumId w:val="21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 CYR" w:hAnsi="Times New Roman CYR" w:hint="default"/>
          <w:b w:val="0"/>
          <w:i w:val="0"/>
          <w:sz w:val="28"/>
          <w:u w:val="none"/>
        </w:rPr>
      </w:lvl>
    </w:lvlOverride>
  </w:num>
  <w:num w:numId="11">
    <w:abstractNumId w:val="16"/>
  </w:num>
  <w:num w:numId="12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276" w:hanging="283"/>
        </w:pPr>
        <w:rPr>
          <w:rFonts w:ascii="Times New Roman CYR" w:hAnsi="Times New Roman CYR" w:hint="default"/>
          <w:b w:val="0"/>
          <w:i w:val="0"/>
          <w:sz w:val="28"/>
          <w:u w:val="none"/>
        </w:rPr>
      </w:lvl>
    </w:lvlOverride>
  </w:num>
  <w:num w:numId="13">
    <w:abstractNumId w:val="19"/>
  </w:num>
  <w:num w:numId="14">
    <w:abstractNumId w:val="2"/>
  </w:num>
  <w:num w:numId="15">
    <w:abstractNumId w:val="4"/>
  </w:num>
  <w:num w:numId="16">
    <w:abstractNumId w:val="15"/>
  </w:num>
  <w:num w:numId="17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559" w:hanging="283"/>
        </w:pPr>
        <w:rPr>
          <w:rFonts w:ascii="Times New Roman CYR" w:hAnsi="Times New Roman CYR" w:hint="default"/>
          <w:b w:val="0"/>
          <w:i w:val="0"/>
          <w:sz w:val="28"/>
          <w:u w:val="none"/>
        </w:rPr>
      </w:lvl>
    </w:lvlOverride>
  </w:num>
  <w:num w:numId="18">
    <w:abstractNumId w:val="12"/>
  </w:num>
  <w:num w:numId="19">
    <w:abstractNumId w:val="11"/>
  </w:num>
  <w:num w:numId="20">
    <w:abstractNumId w:val="20"/>
  </w:num>
  <w:num w:numId="21">
    <w:abstractNumId w:val="22"/>
  </w:num>
  <w:num w:numId="22">
    <w:abstractNumId w:val="0"/>
  </w:num>
  <w:num w:numId="23">
    <w:abstractNumId w:val="3"/>
  </w:num>
  <w:num w:numId="24">
    <w:abstractNumId w:val="5"/>
  </w:num>
  <w:num w:numId="25">
    <w:abstractNumId w:val="1"/>
  </w:num>
  <w:num w:numId="26">
    <w:abstractNumId w:val="8"/>
  </w:num>
  <w:num w:numId="27">
    <w:abstractNumId w:val="13"/>
  </w:num>
  <w:num w:numId="28">
    <w:abstractNumId w:val="25"/>
  </w:num>
  <w:num w:numId="29">
    <w:abstractNumId w:val="9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27557"/>
    <w:rsid w:val="0015355A"/>
    <w:rsid w:val="00196100"/>
    <w:rsid w:val="00227557"/>
    <w:rsid w:val="002B11BC"/>
    <w:rsid w:val="004D42D4"/>
    <w:rsid w:val="00593396"/>
    <w:rsid w:val="006068E9"/>
    <w:rsid w:val="00640467"/>
    <w:rsid w:val="00675B8B"/>
    <w:rsid w:val="006E5DFF"/>
    <w:rsid w:val="006F31DF"/>
    <w:rsid w:val="00790A91"/>
    <w:rsid w:val="009C7438"/>
    <w:rsid w:val="00A06901"/>
    <w:rsid w:val="00A11EAF"/>
    <w:rsid w:val="00A47164"/>
    <w:rsid w:val="00BD0B26"/>
    <w:rsid w:val="00C1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B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5B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A47164"/>
    <w:pPr>
      <w:keepNext/>
      <w:widowControl w:val="0"/>
      <w:jc w:val="both"/>
      <w:outlineLvl w:val="1"/>
    </w:pPr>
    <w:rPr>
      <w:rFonts w:ascii="Arial" w:hAnsi="Arial"/>
      <w:sz w:val="28"/>
      <w:szCs w:val="20"/>
    </w:rPr>
  </w:style>
  <w:style w:type="paragraph" w:styleId="4">
    <w:name w:val="heading 4"/>
    <w:basedOn w:val="a"/>
    <w:next w:val="a"/>
    <w:link w:val="40"/>
    <w:qFormat/>
    <w:rsid w:val="00A47164"/>
    <w:pPr>
      <w:keepNext/>
      <w:widowControl w:val="0"/>
      <w:tabs>
        <w:tab w:val="left" w:pos="567"/>
      </w:tabs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4"/>
    <w:uiPriority w:val="99"/>
    <w:rsid w:val="00675B8B"/>
    <w:rPr>
      <w:color w:val="008000"/>
      <w:u w:val="single"/>
    </w:rPr>
  </w:style>
  <w:style w:type="character" w:customStyle="1" w:styleId="a4">
    <w:name w:val="Цветовое выделение"/>
    <w:rsid w:val="00675B8B"/>
    <w:rPr>
      <w:b/>
      <w:bCs/>
      <w:color w:val="000080"/>
      <w:sz w:val="20"/>
      <w:szCs w:val="20"/>
    </w:rPr>
  </w:style>
  <w:style w:type="paragraph" w:customStyle="1" w:styleId="a5">
    <w:name w:val="Комментарий"/>
    <w:basedOn w:val="a"/>
    <w:next w:val="a"/>
    <w:rsid w:val="00675B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6">
    <w:name w:val="Body Text Indent"/>
    <w:basedOn w:val="a"/>
    <w:link w:val="a7"/>
    <w:rsid w:val="00675B8B"/>
    <w:pPr>
      <w:spacing w:line="360" w:lineRule="auto"/>
      <w:ind w:firstLine="720"/>
      <w:jc w:val="both"/>
    </w:pPr>
    <w:rPr>
      <w:color w:val="000000"/>
      <w:sz w:val="28"/>
    </w:rPr>
  </w:style>
  <w:style w:type="paragraph" w:customStyle="1" w:styleId="Oaeno">
    <w:name w:val="Oaeno"/>
    <w:basedOn w:val="a"/>
    <w:rsid w:val="00675B8B"/>
    <w:pPr>
      <w:widowControl w:val="0"/>
    </w:pPr>
    <w:rPr>
      <w:rFonts w:ascii="Courier New" w:hAnsi="Courier New"/>
      <w:sz w:val="20"/>
      <w:szCs w:val="20"/>
    </w:rPr>
  </w:style>
  <w:style w:type="paragraph" w:styleId="a8">
    <w:name w:val="Body Text"/>
    <w:basedOn w:val="a"/>
    <w:link w:val="a9"/>
    <w:rsid w:val="00675B8B"/>
    <w:pPr>
      <w:ind w:right="566" w:firstLine="720"/>
      <w:jc w:val="center"/>
    </w:pPr>
    <w:rPr>
      <w:szCs w:val="20"/>
    </w:rPr>
  </w:style>
  <w:style w:type="paragraph" w:styleId="3">
    <w:name w:val="Body Text Indent 3"/>
    <w:basedOn w:val="a"/>
    <w:link w:val="30"/>
    <w:rsid w:val="00675B8B"/>
    <w:pPr>
      <w:widowControl w:val="0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675B8B"/>
    <w:pPr>
      <w:ind w:firstLine="540"/>
      <w:jc w:val="both"/>
    </w:pPr>
    <w:rPr>
      <w:snapToGrid w:val="0"/>
      <w:sz w:val="28"/>
    </w:rPr>
  </w:style>
  <w:style w:type="paragraph" w:styleId="aa">
    <w:name w:val="Title"/>
    <w:basedOn w:val="a"/>
    <w:link w:val="ab"/>
    <w:qFormat/>
    <w:rsid w:val="00675B8B"/>
    <w:pPr>
      <w:widowControl w:val="0"/>
      <w:jc w:val="center"/>
    </w:pPr>
    <w:rPr>
      <w:b/>
      <w:szCs w:val="20"/>
      <w:lang w:val="en-AU"/>
    </w:rPr>
  </w:style>
  <w:style w:type="paragraph" w:styleId="21">
    <w:name w:val="Body Text Indent 2"/>
    <w:basedOn w:val="a"/>
    <w:rsid w:val="00675B8B"/>
    <w:pPr>
      <w:ind w:left="4320"/>
      <w:jc w:val="right"/>
    </w:pPr>
  </w:style>
  <w:style w:type="paragraph" w:styleId="ac">
    <w:name w:val="Balloon Text"/>
    <w:basedOn w:val="a"/>
    <w:link w:val="ad"/>
    <w:semiHidden/>
    <w:rsid w:val="00227557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0"/>
    <w:link w:val="a8"/>
    <w:locked/>
    <w:rsid w:val="00196100"/>
    <w:rPr>
      <w:sz w:val="24"/>
      <w:lang w:val="ru-RU" w:eastAsia="ru-RU" w:bidi="ar-SA"/>
    </w:rPr>
  </w:style>
  <w:style w:type="character" w:customStyle="1" w:styleId="a7">
    <w:name w:val="Основной текст с отступом Знак"/>
    <w:basedOn w:val="a0"/>
    <w:link w:val="a6"/>
    <w:locked/>
    <w:rsid w:val="006F31DF"/>
    <w:rPr>
      <w:color w:val="000000"/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47164"/>
    <w:rPr>
      <w:rFonts w:ascii="Arial" w:hAnsi="Arial"/>
      <w:sz w:val="28"/>
    </w:rPr>
  </w:style>
  <w:style w:type="character" w:customStyle="1" w:styleId="40">
    <w:name w:val="Заголовок 4 Знак"/>
    <w:basedOn w:val="a0"/>
    <w:link w:val="4"/>
    <w:rsid w:val="00A47164"/>
    <w:rPr>
      <w:sz w:val="28"/>
    </w:rPr>
  </w:style>
  <w:style w:type="character" w:customStyle="1" w:styleId="10">
    <w:name w:val="Заголовок 1 Знак"/>
    <w:basedOn w:val="a0"/>
    <w:link w:val="1"/>
    <w:rsid w:val="00A47164"/>
    <w:rPr>
      <w:rFonts w:ascii="Arial" w:hAnsi="Arial"/>
      <w:b/>
      <w:bCs/>
      <w:color w:val="000080"/>
    </w:rPr>
  </w:style>
  <w:style w:type="character" w:customStyle="1" w:styleId="ab">
    <w:name w:val="Название Знак"/>
    <w:basedOn w:val="a0"/>
    <w:link w:val="aa"/>
    <w:rsid w:val="00A47164"/>
    <w:rPr>
      <w:b/>
      <w:sz w:val="24"/>
      <w:lang w:val="en-AU"/>
    </w:rPr>
  </w:style>
  <w:style w:type="character" w:styleId="ae">
    <w:name w:val="annotation reference"/>
    <w:rsid w:val="00A47164"/>
    <w:rPr>
      <w:sz w:val="16"/>
      <w:szCs w:val="16"/>
    </w:rPr>
  </w:style>
  <w:style w:type="paragraph" w:styleId="af">
    <w:name w:val="annotation text"/>
    <w:basedOn w:val="a"/>
    <w:link w:val="af0"/>
    <w:rsid w:val="00A47164"/>
    <w:pPr>
      <w:widowControl w:val="0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47164"/>
  </w:style>
  <w:style w:type="character" w:customStyle="1" w:styleId="ad">
    <w:name w:val="Текст выноски Знак"/>
    <w:basedOn w:val="a0"/>
    <w:link w:val="ac"/>
    <w:semiHidden/>
    <w:rsid w:val="00A47164"/>
    <w:rPr>
      <w:rFonts w:ascii="Tahoma" w:hAnsi="Tahoma" w:cs="Tahoma"/>
      <w:sz w:val="16"/>
      <w:szCs w:val="16"/>
    </w:rPr>
  </w:style>
  <w:style w:type="paragraph" w:styleId="af1">
    <w:name w:val="footer"/>
    <w:basedOn w:val="a"/>
    <w:link w:val="af2"/>
    <w:rsid w:val="00A47164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character" w:customStyle="1" w:styleId="af2">
    <w:name w:val="Нижний колонтитул Знак"/>
    <w:basedOn w:val="a0"/>
    <w:link w:val="af1"/>
    <w:rsid w:val="00A47164"/>
    <w:rPr>
      <w:sz w:val="28"/>
    </w:rPr>
  </w:style>
  <w:style w:type="table" w:styleId="af3">
    <w:name w:val="Table Grid"/>
    <w:basedOn w:val="a1"/>
    <w:rsid w:val="00A47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A471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47164"/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47164"/>
    <w:rPr>
      <w:sz w:val="28"/>
    </w:rPr>
  </w:style>
  <w:style w:type="paragraph" w:styleId="af4">
    <w:name w:val="header"/>
    <w:basedOn w:val="a"/>
    <w:link w:val="af5"/>
    <w:rsid w:val="00A4716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47164"/>
    <w:rPr>
      <w:sz w:val="24"/>
      <w:szCs w:val="24"/>
    </w:rPr>
  </w:style>
  <w:style w:type="character" w:styleId="af6">
    <w:name w:val="page number"/>
    <w:basedOn w:val="a0"/>
    <w:rsid w:val="00A47164"/>
  </w:style>
  <w:style w:type="paragraph" w:customStyle="1" w:styleId="ConsPlusCell">
    <w:name w:val="ConsPlusCell"/>
    <w:uiPriority w:val="99"/>
    <w:rsid w:val="00A4716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324D4BAA3FD7E730B03C26B3AD3280C0F985C4F0875FA898B2B1D05032A13F1F3C117D1D525DEEI8M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5240</Words>
  <Characters>29871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Reanimator Extreme Edition</Company>
  <LinksUpToDate>false</LinksUpToDate>
  <CharactersWithSpaces>35041</CharactersWithSpaces>
  <SharedDoc>false</SharedDoc>
  <HLinks>
    <vt:vector size="96" baseType="variant">
      <vt:variant>
        <vt:i4>2818067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sub_21000</vt:lpwstr>
      </vt:variant>
      <vt:variant>
        <vt:i4>2752531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2949136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3014672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2031650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sub_5044212</vt:lpwstr>
      </vt:variant>
      <vt:variant>
        <vt:i4>2031650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sub_5044212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2818064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sub_20311</vt:lpwstr>
      </vt:variant>
      <vt:variant>
        <vt:i4>2818064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sub_7000</vt:lpwstr>
      </vt:variant>
      <vt:variant>
        <vt:i4>1572897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sub_5042101</vt:lpwstr>
      </vt:variant>
      <vt:variant>
        <vt:i4>1572897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sub_5042101</vt:lpwstr>
      </vt:variant>
      <vt:variant>
        <vt:i4>2752535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Пользователь</dc:creator>
  <cp:lastModifiedBy>Главбух</cp:lastModifiedBy>
  <cp:revision>6</cp:revision>
  <cp:lastPrinted>2016-04-12T11:18:00Z</cp:lastPrinted>
  <dcterms:created xsi:type="dcterms:W3CDTF">2015-11-27T05:35:00Z</dcterms:created>
  <dcterms:modified xsi:type="dcterms:W3CDTF">2016-04-12T11:18:00Z</dcterms:modified>
</cp:coreProperties>
</file>